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87"/>
      </w:tblGrid>
      <w:tr w:rsidR="00A64835" w14:paraId="55A1B5E5" w14:textId="77777777" w:rsidTr="00E53E9B">
        <w:tc>
          <w:tcPr>
            <w:tcW w:w="9287" w:type="dxa"/>
          </w:tcPr>
          <w:p w14:paraId="5A6E5437" w14:textId="3F4EE25F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057641">
              <w:rPr>
                <w:b/>
                <w:sz w:val="32"/>
                <w:szCs w:val="32"/>
              </w:rPr>
              <w:t>6</w:t>
            </w:r>
            <w:r>
              <w:t xml:space="preserve">                                   </w:t>
            </w:r>
            <w:r w:rsidRPr="00A64835">
              <w:t>Da consegnare entro il: ………………………</w:t>
            </w:r>
          </w:p>
        </w:tc>
      </w:tr>
    </w:tbl>
    <w:p w14:paraId="2527E0B6" w14:textId="60144093" w:rsidR="00723A9D" w:rsidRDefault="003F4457" w:rsidP="00FE70C7">
      <w:pPr>
        <w:pStyle w:val="ESERCIZIO1"/>
      </w:pPr>
      <w:r>
        <w:t>Me</w:t>
      </w:r>
      <w:r w:rsidR="00D64C5E">
        <w:t>tti in evidenza il maggior numero di fattori possibili</w:t>
      </w:r>
      <w:r w:rsidR="00AB5DA3">
        <w:t xml:space="preserve"> e, se possibile, semplifica</w:t>
      </w:r>
      <w:r w:rsidR="00D64C5E">
        <w:t>:</w:t>
      </w:r>
    </w:p>
    <w:p w14:paraId="68312FB5" w14:textId="30DC9527" w:rsidR="00D64C5E" w:rsidRDefault="00D64C5E" w:rsidP="00AB5DA3">
      <w:pPr>
        <w:pStyle w:val="ESERCIZIO2"/>
      </w:pPr>
      <w:r>
        <w:t>25kp</w:t>
      </w:r>
      <w:r w:rsidR="00AB5DA3">
        <w:t xml:space="preserve"> – </w:t>
      </w:r>
      <w:r>
        <w:t>15ap</w:t>
      </w:r>
      <w:r w:rsidR="00AB5DA3">
        <w:t xml:space="preserve"> </w:t>
      </w:r>
      <w:r>
        <w:t>=</w:t>
      </w:r>
    </w:p>
    <w:p w14:paraId="79DF4A43" w14:textId="282DDEA2" w:rsidR="00D64C5E" w:rsidRDefault="00D64C5E" w:rsidP="00AB5DA3">
      <w:pPr>
        <w:pStyle w:val="ESERCIZIO2"/>
      </w:pPr>
      <w:r>
        <w:t>12abc</w:t>
      </w:r>
      <w:r w:rsidR="00AB5DA3">
        <w:t xml:space="preserve"> – </w:t>
      </w:r>
      <w:r>
        <w:t>24bc</w:t>
      </w:r>
      <w:r w:rsidR="00AB5DA3">
        <w:t xml:space="preserve"> – </w:t>
      </w:r>
      <w:r>
        <w:t>60ab</w:t>
      </w:r>
      <w:r w:rsidR="00AB5DA3">
        <w:t xml:space="preserve"> </w:t>
      </w:r>
      <w:r>
        <w:t>=</w:t>
      </w:r>
    </w:p>
    <w:p w14:paraId="485B54F3" w14:textId="02C2B191" w:rsidR="003D6EED" w:rsidRDefault="003D6EED" w:rsidP="00AB5DA3">
      <w:pPr>
        <w:pStyle w:val="ESERCIZIO2"/>
      </w:pPr>
      <w:r>
        <w:t>26xy</w:t>
      </w:r>
      <w:r w:rsidR="00AB5DA3">
        <w:t xml:space="preserve"> </w:t>
      </w:r>
      <w:r>
        <w:t>+</w:t>
      </w:r>
      <w:r w:rsidR="00AB5DA3">
        <w:t xml:space="preserve"> </w:t>
      </w:r>
      <w:r>
        <w:t>39ab</w:t>
      </w:r>
      <w:r w:rsidR="00AB5DA3">
        <w:t xml:space="preserve"> – </w:t>
      </w:r>
      <w:r>
        <w:t>52xyab</w:t>
      </w:r>
      <w:r w:rsidR="00AB5DA3">
        <w:t xml:space="preserve"> </w:t>
      </w:r>
      <w:r>
        <w:t>=</w:t>
      </w:r>
    </w:p>
    <w:p w14:paraId="76993AF4" w14:textId="77777777" w:rsidR="00AB5DA3" w:rsidRDefault="00AB5DA3" w:rsidP="00AB5DA3">
      <w:pPr>
        <w:pStyle w:val="ESERCIZIO2"/>
      </w:pPr>
      <w:r>
        <w:t>19a</w:t>
      </w:r>
      <w:r w:rsidRPr="00AB5DA3">
        <w:rPr>
          <w:vertAlign w:val="superscript"/>
        </w:rPr>
        <w:t>3</w:t>
      </w:r>
      <w:r>
        <w:t xml:space="preserve"> – 38a</w:t>
      </w:r>
      <w:r w:rsidRPr="00AB5DA3">
        <w:rPr>
          <w:vertAlign w:val="superscript"/>
        </w:rPr>
        <w:t>4</w:t>
      </w:r>
      <w:r>
        <w:t xml:space="preserve"> + 57a</w:t>
      </w:r>
      <w:r w:rsidRPr="00AB5DA3">
        <w:rPr>
          <w:vertAlign w:val="superscript"/>
        </w:rPr>
        <w:t>5</w:t>
      </w:r>
      <w:r>
        <w:t xml:space="preserve"> =</w:t>
      </w:r>
    </w:p>
    <w:p w14:paraId="4B31B8B4" w14:textId="716779E3" w:rsidR="00AB5DA3" w:rsidRDefault="00AB5DA3" w:rsidP="00AB5DA3">
      <w:pPr>
        <w:pStyle w:val="ESERCIZIO2"/>
      </w:pPr>
      <w:r>
        <w:t>53ak</w:t>
      </w:r>
      <w:r w:rsidRPr="00AB5DA3">
        <w:rPr>
          <w:vertAlign w:val="superscript"/>
        </w:rPr>
        <w:t>4</w:t>
      </w:r>
      <w:r>
        <w:t xml:space="preserve"> – 35k</w:t>
      </w:r>
      <w:r w:rsidRPr="00AB5DA3">
        <w:rPr>
          <w:vertAlign w:val="superscript"/>
        </w:rPr>
        <w:t>4</w:t>
      </w:r>
      <w:r>
        <w:t>a =</w:t>
      </w:r>
    </w:p>
    <w:p w14:paraId="29BBE1D7" w14:textId="5F7B2297" w:rsidR="00CB15C9" w:rsidRDefault="00CB15C9" w:rsidP="00AB5DA3">
      <w:pPr>
        <w:pStyle w:val="ESERCIZIO2"/>
      </w:pPr>
      <w:r w:rsidRPr="00CB15C9">
        <w:rPr>
          <w:position w:val="-24"/>
        </w:rPr>
        <w:object w:dxaOrig="1340" w:dyaOrig="620" w14:anchorId="4612A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6.9pt;height:31.05pt" o:ole="">
            <v:imagedata r:id="rId7" o:title=""/>
          </v:shape>
          <o:OLEObject Type="Embed" ProgID="Equation.DSMT4" ShapeID="_x0000_i1045" DrawAspect="Content" ObjectID="_1698044038" r:id="rId8"/>
        </w:object>
      </w:r>
    </w:p>
    <w:p w14:paraId="52125D06" w14:textId="5133B198" w:rsidR="00D64C5E" w:rsidRDefault="00D64C5E" w:rsidP="00FE70C7">
      <w:pPr>
        <w:pStyle w:val="ESERCIZIO1"/>
      </w:pPr>
      <w:r>
        <w:t>Semplifica</w:t>
      </w:r>
      <w:r w:rsidR="00AB5DA3">
        <w:t xml:space="preserve"> le somme algebriche</w:t>
      </w:r>
      <w:r>
        <w:t>:</w:t>
      </w:r>
    </w:p>
    <w:p w14:paraId="54FA6D9E" w14:textId="7A5D6D3B" w:rsidR="00AB5DA3" w:rsidRDefault="00AB5DA3" w:rsidP="00AB5DA3">
      <w:pPr>
        <w:pStyle w:val="ESERCIZIO2"/>
      </w:pPr>
      <w:r>
        <w:t>2a</w:t>
      </w:r>
      <w:r w:rsidRPr="00AB5DA3">
        <w:rPr>
          <w:vertAlign w:val="superscript"/>
        </w:rPr>
        <w:t>2</w:t>
      </w:r>
      <w:r>
        <w:t xml:space="preserve"> + 3b2 + a – b – a</w:t>
      </w:r>
      <w:r w:rsidRPr="00AB5DA3">
        <w:rPr>
          <w:vertAlign w:val="superscript"/>
        </w:rPr>
        <w:t>2</w:t>
      </w:r>
      <w:r>
        <w:t xml:space="preserve"> =</w:t>
      </w:r>
    </w:p>
    <w:p w14:paraId="5A9239A6" w14:textId="0E4DAD34" w:rsidR="00D64C5E" w:rsidRDefault="00D64C5E" w:rsidP="00AB5DA3">
      <w:pPr>
        <w:pStyle w:val="ESERCIZIO2"/>
      </w:pPr>
      <w:r>
        <w:t xml:space="preserve">2 </w:t>
      </w:r>
      <w:r w:rsidR="00AB5DA3">
        <w:t>•</w:t>
      </w:r>
      <w:r>
        <w:t xml:space="preserve"> (3x</w:t>
      </w:r>
      <w:r w:rsidR="00AB5DA3">
        <w:t xml:space="preserve"> – </w:t>
      </w:r>
      <w:r>
        <w:t>5)</w:t>
      </w:r>
      <w:r w:rsidR="00AB5DA3">
        <w:t xml:space="preserve"> –</w:t>
      </w:r>
      <w:r>
        <w:t xml:space="preserve"> </w:t>
      </w:r>
      <w:r w:rsidR="00AB5DA3">
        <w:t xml:space="preserve">3• </w:t>
      </w:r>
      <w:r>
        <w:t>(2</w:t>
      </w:r>
      <w:r w:rsidR="00AB5DA3">
        <w:t xml:space="preserve"> – </w:t>
      </w:r>
      <w:r>
        <w:t>2x)</w:t>
      </w:r>
      <w:r w:rsidR="00AB5DA3">
        <w:t xml:space="preserve"> </w:t>
      </w:r>
      <w:r>
        <w:t>=</w:t>
      </w:r>
    </w:p>
    <w:p w14:paraId="62E7F834" w14:textId="38408FFE" w:rsidR="00D64C5E" w:rsidRDefault="00D64C5E" w:rsidP="00AB5DA3">
      <w:pPr>
        <w:pStyle w:val="ESERCIZIO2"/>
      </w:pPr>
      <w:r>
        <w:t>(x</w:t>
      </w:r>
      <w:r w:rsidR="00AB5DA3">
        <w:t xml:space="preserve"> – </w:t>
      </w:r>
      <w:proofErr w:type="gramStart"/>
      <w:r>
        <w:t>y)</w:t>
      </w:r>
      <w:r w:rsidR="00AB5DA3">
        <w:t>•</w:t>
      </w:r>
      <w:proofErr w:type="gramEnd"/>
      <w:r>
        <w:t>y</w:t>
      </w:r>
      <w:r w:rsidR="00AB5DA3">
        <w:t xml:space="preserve"> – </w:t>
      </w:r>
      <w:r>
        <w:t>(y</w:t>
      </w:r>
      <w:r w:rsidR="00AB5DA3">
        <w:t xml:space="preserve"> – </w:t>
      </w:r>
      <w:r>
        <w:t>x)</w:t>
      </w:r>
      <w:r w:rsidR="00AB5DA3">
        <w:t>•</w:t>
      </w:r>
      <w:r>
        <w:t>x</w:t>
      </w:r>
      <w:r w:rsidR="00AB5DA3">
        <w:t xml:space="preserve"> </w:t>
      </w:r>
      <w:r>
        <w:t>=</w:t>
      </w:r>
    </w:p>
    <w:p w14:paraId="4D16129C" w14:textId="19B3FFC6" w:rsidR="003B7E8C" w:rsidRDefault="003B7E8C" w:rsidP="00CB15C9">
      <w:pPr>
        <w:pStyle w:val="ESERCIZIO1"/>
      </w:pPr>
      <w:r w:rsidRPr="00A056B6">
        <w:t xml:space="preserve">Alice ha 3 anni, </w:t>
      </w:r>
      <w:r>
        <w:t>mentre sua sorella Marta ne ha 12. Fra quanti anni l’età di Marta sarà doppia di quella di Alice?</w:t>
      </w:r>
      <w:r>
        <w:br/>
        <w:t>(tieni conto che il tempo scorre per entrambe le sorelle…)</w:t>
      </w:r>
    </w:p>
    <w:p w14:paraId="1CB8A7B3" w14:textId="77777777" w:rsidR="00AB34E6" w:rsidRDefault="00AB34E6" w:rsidP="00AB34E6">
      <w:pPr>
        <w:pStyle w:val="ESERCIZIO1"/>
      </w:pPr>
      <w:r>
        <w:t>Risolvi le equazioni (le soluzioni sono numeri razionali)</w:t>
      </w:r>
    </w:p>
    <w:p w14:paraId="7306334C" w14:textId="77777777" w:rsidR="00AB34E6" w:rsidRDefault="00AB34E6" w:rsidP="00AB34E6">
      <w:pPr>
        <w:pStyle w:val="ESERCIZIO2"/>
      </w:pPr>
      <w:r>
        <w:sym w:font="Symbol" w:char="F02D"/>
      </w:r>
      <w:r w:rsidRPr="00BF6041">
        <w:t>3</w:t>
      </w:r>
      <w:r>
        <w:t xml:space="preserve"> ∙</w:t>
      </w:r>
      <w:r w:rsidRPr="00BF6041">
        <w:t xml:space="preserve"> (2</w:t>
      </w:r>
      <w:r>
        <w:sym w:font="Symbol" w:char="F02D"/>
      </w:r>
      <w:r w:rsidRPr="00BF6041">
        <w:t>6k) = 3</w:t>
      </w:r>
      <w:r>
        <w:t xml:space="preserve"> </w:t>
      </w:r>
      <w:r w:rsidRPr="00BF6041">
        <w:t>(k</w:t>
      </w:r>
      <w:r>
        <w:sym w:font="Symbol" w:char="F02D"/>
      </w:r>
      <w:r w:rsidRPr="00BF6041">
        <w:t>1)</w:t>
      </w:r>
      <w:r>
        <w:t xml:space="preserve"> </w:t>
      </w:r>
      <w:r>
        <w:sym w:font="Symbol" w:char="F02D"/>
      </w:r>
      <w:r>
        <w:t xml:space="preserve"> </w:t>
      </w:r>
      <w:r w:rsidRPr="00BF6041">
        <w:t>6k</w:t>
      </w:r>
    </w:p>
    <w:p w14:paraId="4FEAF06E" w14:textId="77777777" w:rsidR="00AB34E6" w:rsidRDefault="00AB34E6" w:rsidP="00AB34E6">
      <w:pPr>
        <w:pStyle w:val="ESERCIZIO2"/>
      </w:pPr>
      <w:r w:rsidRPr="00BF6041">
        <w:t>a + 1 + 2a + 2 = (1</w:t>
      </w:r>
      <w:r>
        <w:t xml:space="preserve"> </w:t>
      </w:r>
      <w:r w:rsidRPr="00BF6041">
        <w:t>+</w:t>
      </w:r>
      <w:r>
        <w:t xml:space="preserve"> </w:t>
      </w:r>
      <w:r w:rsidRPr="00BF6041">
        <w:t>2</w:t>
      </w:r>
      <w:r>
        <w:t xml:space="preserve"> </w:t>
      </w:r>
      <w:r w:rsidRPr="00BF6041">
        <w:t>+</w:t>
      </w:r>
      <w:r>
        <w:t xml:space="preserve"> </w:t>
      </w:r>
      <w:r w:rsidRPr="00BF6041">
        <w:t xml:space="preserve">3) </w:t>
      </w:r>
      <w:r>
        <w:t>∙</w:t>
      </w:r>
      <w:r w:rsidRPr="00BF6041">
        <w:t xml:space="preserve"> a </w:t>
      </w:r>
      <w:r>
        <w:sym w:font="Symbol" w:char="F02D"/>
      </w:r>
      <w:r w:rsidRPr="00BF6041">
        <w:t xml:space="preserve"> 12</w:t>
      </w:r>
      <w:r>
        <w:t>∙</w:t>
      </w:r>
      <w:r w:rsidRPr="00BF6041">
        <w:t xml:space="preserve"> (a</w:t>
      </w:r>
      <w:r>
        <w:t xml:space="preserve"> </w:t>
      </w:r>
      <w:r>
        <w:sym w:font="Symbol" w:char="F02D"/>
      </w:r>
      <w:r w:rsidRPr="00BF6041">
        <w:t>1)</w:t>
      </w:r>
    </w:p>
    <w:p w14:paraId="1D673DC0" w14:textId="10D9243A" w:rsidR="00AB34E6" w:rsidRDefault="00AB34E6" w:rsidP="00FE70C7">
      <w:pPr>
        <w:pStyle w:val="ESERCIZIO1"/>
      </w:pPr>
      <w:r>
        <w:t>Partendo dai dati del disegno, calcola l:</w:t>
      </w:r>
      <w:r>
        <w:br/>
      </w:r>
      <w:r>
        <w:rPr>
          <w:noProof/>
          <w:snapToGrid/>
          <w:lang w:val="it-CH" w:eastAsia="it-CH"/>
        </w:rPr>
        <w:drawing>
          <wp:inline distT="0" distB="0" distL="0" distR="0" wp14:anchorId="669717EB" wp14:editId="64D314FD">
            <wp:extent cx="2809875" cy="2619375"/>
            <wp:effectExtent l="0" t="0" r="9525" b="9525"/>
            <wp:docPr id="4" name="Immagine 4" descr="pitagor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tagora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76165" w14:textId="4C652697" w:rsidR="003F4457" w:rsidRDefault="00CB15C9" w:rsidP="00FE70C7">
      <w:pPr>
        <w:pStyle w:val="ESERCIZIO1"/>
      </w:pPr>
      <w:r>
        <w:rPr>
          <w:noProof/>
          <w:snapToGrid/>
          <w:lang w:val="it-CH" w:eastAsia="it-CH"/>
        </w:rPr>
        <w:lastRenderedPageBreak/>
        <w:drawing>
          <wp:anchor distT="0" distB="0" distL="114300" distR="114300" simplePos="0" relativeHeight="251657216" behindDoc="0" locked="0" layoutInCell="1" allowOverlap="1" wp14:anchorId="7063023E" wp14:editId="7B620B4C">
            <wp:simplePos x="0" y="0"/>
            <wp:positionH relativeFrom="column">
              <wp:posOffset>4232275</wp:posOffset>
            </wp:positionH>
            <wp:positionV relativeFrom="paragraph">
              <wp:posOffset>-71120</wp:posOffset>
            </wp:positionV>
            <wp:extent cx="1758950" cy="1727200"/>
            <wp:effectExtent l="0" t="0" r="0" b="635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4E6">
        <w:t>Trova la lunghezza della diagonale EC del cubo, sapendo che la sua area totale è 384 cm</w:t>
      </w:r>
      <w:r w:rsidR="00AB34E6" w:rsidRPr="00AB34E6">
        <w:rPr>
          <w:vertAlign w:val="superscript"/>
        </w:rPr>
        <w:t>2</w:t>
      </w:r>
      <w:r w:rsidR="00AB34E6">
        <w:t>.</w:t>
      </w:r>
      <w:r w:rsidR="00AB34E6">
        <w:tab/>
      </w:r>
    </w:p>
    <w:p w14:paraId="2FA3AEB3" w14:textId="77777777" w:rsidR="00D64C5E" w:rsidRDefault="00D64C5E" w:rsidP="00D64C5E">
      <w:pPr>
        <w:pStyle w:val="ESERCIZIO2"/>
        <w:numPr>
          <w:ilvl w:val="0"/>
          <w:numId w:val="0"/>
        </w:numPr>
        <w:ind w:left="720" w:hanging="360"/>
      </w:pPr>
    </w:p>
    <w:p w14:paraId="728F03D3" w14:textId="6820230B" w:rsidR="00D64C5E" w:rsidRDefault="00D64C5E" w:rsidP="00D64C5E">
      <w:pPr>
        <w:pStyle w:val="ESERCIZIO1"/>
      </w:pPr>
      <w:r>
        <w:t>Calcola</w:t>
      </w:r>
      <w:r w:rsidR="00CB15C9">
        <w:t xml:space="preserve"> e presenta il risultato ai minimi termini</w:t>
      </w:r>
      <w:r>
        <w:t>:</w:t>
      </w:r>
      <w:r>
        <w:br/>
      </w:r>
      <w:r>
        <w:br/>
        <w:t xml:space="preserve">a) </w:t>
      </w:r>
      <w:r w:rsidR="00CB15C9" w:rsidRPr="00CB15C9">
        <w:rPr>
          <w:position w:val="-24"/>
        </w:rPr>
        <w:object w:dxaOrig="960" w:dyaOrig="620" w14:anchorId="5DD0DC6B">
          <v:shape id="_x0000_i1038" type="#_x0000_t75" style="width:47.75pt;height:31.05pt" o:ole="">
            <v:imagedata r:id="rId11" o:title=""/>
          </v:shape>
          <o:OLEObject Type="Embed" ProgID="Equation.DSMT4" ShapeID="_x0000_i1038" DrawAspect="Content" ObjectID="_1698044039" r:id="rId12"/>
        </w:object>
      </w:r>
      <w:r>
        <w:tab/>
      </w:r>
      <w:r>
        <w:tab/>
      </w:r>
      <w:r>
        <w:tab/>
      </w:r>
      <w:r>
        <w:tab/>
        <w:t xml:space="preserve">b) </w:t>
      </w:r>
      <w:r w:rsidR="00CB15C9" w:rsidRPr="00CB15C9">
        <w:rPr>
          <w:position w:val="-24"/>
        </w:rPr>
        <w:object w:dxaOrig="960" w:dyaOrig="620" w14:anchorId="30A4EBC9">
          <v:shape id="_x0000_i1032" type="#_x0000_t75" style="width:48.1pt;height:31.05pt" o:ole="">
            <v:imagedata r:id="rId13" o:title=""/>
          </v:shape>
          <o:OLEObject Type="Embed" ProgID="Equation.DSMT4" ShapeID="_x0000_i1032" DrawAspect="Content" ObjectID="_1698044040" r:id="rId14"/>
        </w:object>
      </w:r>
      <w:r>
        <w:br/>
      </w:r>
      <w:r>
        <w:br/>
        <w:t xml:space="preserve">c) </w:t>
      </w:r>
      <w:r w:rsidR="00CB15C9" w:rsidRPr="00CB15C9">
        <w:rPr>
          <w:position w:val="-24"/>
        </w:rPr>
        <w:object w:dxaOrig="1300" w:dyaOrig="620" w14:anchorId="41F63B9C">
          <v:shape id="_x0000_i1040" type="#_x0000_t75" style="width:64.85pt;height:31.05pt" o:ole="">
            <v:imagedata r:id="rId15" o:title=""/>
          </v:shape>
          <o:OLEObject Type="Embed" ProgID="Equation.DSMT4" ShapeID="_x0000_i1040" DrawAspect="Content" ObjectID="_1698044041" r:id="rId16"/>
        </w:object>
      </w:r>
      <w:r>
        <w:tab/>
      </w:r>
      <w:r>
        <w:tab/>
      </w:r>
      <w:r>
        <w:tab/>
        <w:t xml:space="preserve">d) </w:t>
      </w:r>
      <w:r w:rsidR="00CB15C9" w:rsidRPr="00CB15C9">
        <w:rPr>
          <w:position w:val="-28"/>
        </w:rPr>
        <w:object w:dxaOrig="1700" w:dyaOrig="680" w14:anchorId="1E59B55A">
          <v:shape id="_x0000_i1042" type="#_x0000_t75" style="width:84.95pt;height:33.8pt" o:ole="">
            <v:imagedata r:id="rId17" o:title=""/>
          </v:shape>
          <o:OLEObject Type="Embed" ProgID="Equation.DSMT4" ShapeID="_x0000_i1042" DrawAspect="Content" ObjectID="_1698044042" r:id="rId18"/>
        </w:object>
      </w:r>
    </w:p>
    <w:p w14:paraId="646B3248" w14:textId="77777777" w:rsidR="00E848BF" w:rsidRDefault="00AB34E6" w:rsidP="00E848BF">
      <w:pPr>
        <w:pStyle w:val="ESERCIZIO1"/>
      </w:pPr>
      <w:r>
        <w:rPr>
          <w:noProof/>
          <w:snapToGrid/>
          <w:lang w:val="it-CH" w:eastAsia="it-CH"/>
        </w:rPr>
        <w:drawing>
          <wp:anchor distT="0" distB="0" distL="114300" distR="114300" simplePos="0" relativeHeight="251658240" behindDoc="0" locked="0" layoutInCell="1" allowOverlap="1" wp14:anchorId="627EF49B" wp14:editId="50486216">
            <wp:simplePos x="0" y="0"/>
            <wp:positionH relativeFrom="column">
              <wp:posOffset>4622800</wp:posOffset>
            </wp:positionH>
            <wp:positionV relativeFrom="paragraph">
              <wp:posOffset>5715</wp:posOffset>
            </wp:positionV>
            <wp:extent cx="1457325" cy="2228850"/>
            <wp:effectExtent l="0" t="0" r="9525" b="0"/>
            <wp:wrapSquare wrapText="bothSides"/>
            <wp:docPr id="2" name="Immagine 2" descr="calenda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di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Alla Fiera dell’Est, per due soldi, ho comprato questo calendario. I nomi dei 12 mesi sono scritti su 3 parallelepipedi di legno.</w:t>
      </w:r>
      <w:r>
        <w:br/>
        <w:t xml:space="preserve">Le cifre dei numeri dei giorni, invece, sono scritte sulle facce di due dadi cubici. Ruotando opportunamente i dadi, si possono mostrare tutte le date da </w:t>
      </w:r>
      <w:smartTag w:uri="urn:schemas-microsoft-com:office:smarttags" w:element="metricconverter">
        <w:smartTagPr>
          <w:attr w:name="ProductID" w:val="01 a"/>
        </w:smartTagPr>
        <w:r>
          <w:t>01 a</w:t>
        </w:r>
      </w:smartTag>
      <w:r>
        <w:t xml:space="preserve"> 31.</w:t>
      </w:r>
      <w:r>
        <w:br/>
      </w:r>
      <w:r>
        <w:rPr>
          <w:rStyle w:val="Enfasigrassetto"/>
        </w:rPr>
        <w:t>Il problema è</w:t>
      </w:r>
      <w:r>
        <w:t xml:space="preserve">: come si devono disporre le cifre sulle facce dei due dadi per poter mostrare tutti i numeri da </w:t>
      </w:r>
      <w:smartTag w:uri="urn:schemas-microsoft-com:office:smarttags" w:element="metricconverter">
        <w:smartTagPr>
          <w:attr w:name="ProductID" w:val="01 a"/>
        </w:smartTagPr>
        <w:r>
          <w:t>01 a</w:t>
        </w:r>
      </w:smartTag>
      <w:r>
        <w:t xml:space="preserve"> 31?</w:t>
      </w:r>
      <w:r w:rsidR="00E848BF">
        <w:br/>
      </w:r>
      <w:r w:rsidR="00E848BF">
        <w:br/>
      </w:r>
      <w:r>
        <w:rPr>
          <w:noProof/>
          <w:snapToGrid/>
          <w:lang w:val="it-CH" w:eastAsia="it-CH"/>
        </w:rPr>
        <w:drawing>
          <wp:inline distT="0" distB="0" distL="0" distR="0" wp14:anchorId="3B7AD6B8" wp14:editId="508A732D">
            <wp:extent cx="4114800" cy="2355215"/>
            <wp:effectExtent l="0" t="0" r="0" b="6985"/>
            <wp:docPr id="1" name="Immagine 1" descr="calendad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di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AC78E" w14:textId="57EDE443" w:rsidR="00FE70C7" w:rsidRDefault="00E848BF" w:rsidP="00F969DF">
      <w:pPr>
        <w:pStyle w:val="ESERCIZIO1"/>
        <w:numPr>
          <w:ilvl w:val="0"/>
          <w:numId w:val="0"/>
        </w:numPr>
        <w:ind w:left="360"/>
      </w:pPr>
      <w:r>
        <w:t xml:space="preserve">Per ridere un po’. </w:t>
      </w:r>
      <w:r>
        <w:br/>
      </w:r>
      <w:r w:rsidR="00CB15C9">
        <w:br/>
      </w:r>
      <w:r w:rsidR="00CB15C9">
        <w:rPr>
          <w:noProof/>
          <w:snapToGrid/>
          <w:lang w:val="it-CH" w:eastAsia="it-CH"/>
        </w:rPr>
        <w:drawing>
          <wp:inline distT="0" distB="0" distL="0" distR="0" wp14:anchorId="41349E73" wp14:editId="07F6B39A">
            <wp:extent cx="5760085" cy="1816100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0C7" w:rsidSect="00747F3F">
      <w:headerReference w:type="even" r:id="rId22"/>
      <w:headerReference w:type="default" r:id="rId2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C5DA" w14:textId="77777777" w:rsidR="00836E6B" w:rsidRDefault="00836E6B">
      <w:r>
        <w:separator/>
      </w:r>
    </w:p>
  </w:endnote>
  <w:endnote w:type="continuationSeparator" w:id="0">
    <w:p w14:paraId="18E6E8CC" w14:textId="77777777" w:rsidR="00836E6B" w:rsidRDefault="0083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0EF4" w14:textId="77777777" w:rsidR="00836E6B" w:rsidRDefault="00836E6B">
      <w:r>
        <w:separator/>
      </w:r>
    </w:p>
  </w:footnote>
  <w:footnote w:type="continuationSeparator" w:id="0">
    <w:p w14:paraId="33AE21D6" w14:textId="77777777" w:rsidR="00836E6B" w:rsidRDefault="0083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proofErr w:type="gramStart"/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  <w:proofErr w:type="gramEnd"/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57641"/>
    <w:rsid w:val="0006200C"/>
    <w:rsid w:val="00070E0D"/>
    <w:rsid w:val="00110338"/>
    <w:rsid w:val="0011132F"/>
    <w:rsid w:val="001626C0"/>
    <w:rsid w:val="00187CC3"/>
    <w:rsid w:val="001C291F"/>
    <w:rsid w:val="001F6F4A"/>
    <w:rsid w:val="00203DC5"/>
    <w:rsid w:val="002215D9"/>
    <w:rsid w:val="00270D17"/>
    <w:rsid w:val="00287D22"/>
    <w:rsid w:val="00291B67"/>
    <w:rsid w:val="00295255"/>
    <w:rsid w:val="002C6285"/>
    <w:rsid w:val="002D4F18"/>
    <w:rsid w:val="002D75DB"/>
    <w:rsid w:val="002E2707"/>
    <w:rsid w:val="00306AD3"/>
    <w:rsid w:val="0033160E"/>
    <w:rsid w:val="00360519"/>
    <w:rsid w:val="003954FC"/>
    <w:rsid w:val="003A5B1B"/>
    <w:rsid w:val="003B7E8C"/>
    <w:rsid w:val="003D6EED"/>
    <w:rsid w:val="003F4457"/>
    <w:rsid w:val="0042532B"/>
    <w:rsid w:val="00467FC3"/>
    <w:rsid w:val="00495A8D"/>
    <w:rsid w:val="00517DC4"/>
    <w:rsid w:val="005212DD"/>
    <w:rsid w:val="00604D22"/>
    <w:rsid w:val="00647629"/>
    <w:rsid w:val="0065731C"/>
    <w:rsid w:val="006C6042"/>
    <w:rsid w:val="00723A9D"/>
    <w:rsid w:val="00747F3F"/>
    <w:rsid w:val="007758FD"/>
    <w:rsid w:val="007F0B6D"/>
    <w:rsid w:val="00816CF5"/>
    <w:rsid w:val="0083437A"/>
    <w:rsid w:val="00836E6B"/>
    <w:rsid w:val="008525C7"/>
    <w:rsid w:val="008954D9"/>
    <w:rsid w:val="008B5E94"/>
    <w:rsid w:val="0091257D"/>
    <w:rsid w:val="00A0546B"/>
    <w:rsid w:val="00A30242"/>
    <w:rsid w:val="00A64835"/>
    <w:rsid w:val="00A923B3"/>
    <w:rsid w:val="00A96E67"/>
    <w:rsid w:val="00AB34E6"/>
    <w:rsid w:val="00AB5DA3"/>
    <w:rsid w:val="00AE17EC"/>
    <w:rsid w:val="00B0420F"/>
    <w:rsid w:val="00BC6AA6"/>
    <w:rsid w:val="00C302C4"/>
    <w:rsid w:val="00C44E61"/>
    <w:rsid w:val="00C7273E"/>
    <w:rsid w:val="00CB15C9"/>
    <w:rsid w:val="00CB2EFA"/>
    <w:rsid w:val="00D22248"/>
    <w:rsid w:val="00D3156A"/>
    <w:rsid w:val="00D50A23"/>
    <w:rsid w:val="00D64C5E"/>
    <w:rsid w:val="00D91241"/>
    <w:rsid w:val="00DA6E54"/>
    <w:rsid w:val="00E241DB"/>
    <w:rsid w:val="00E53E9B"/>
    <w:rsid w:val="00E61218"/>
    <w:rsid w:val="00E848BF"/>
    <w:rsid w:val="00EC03CA"/>
    <w:rsid w:val="00F17993"/>
    <w:rsid w:val="00F33E0E"/>
    <w:rsid w:val="00F44F78"/>
    <w:rsid w:val="00F969DF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docId w15:val="{FE4006CA-CFCB-42F6-87CC-B772161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link w:val="ESERCIZIO1"/>
    <w:rsid w:val="00AB34E6"/>
    <w:rPr>
      <w:rFonts w:ascii="Lucida Sans" w:hAnsi="Lucida Sans"/>
      <w:snapToGrid w:val="0"/>
      <w:sz w:val="24"/>
      <w:lang w:val="it-IT" w:eastAsia="it-IT"/>
    </w:rPr>
  </w:style>
  <w:style w:type="character" w:styleId="Enfasigrassetto">
    <w:name w:val="Strong"/>
    <w:qFormat/>
    <w:rsid w:val="00AB34E6"/>
    <w:rPr>
      <w:b/>
      <w:bCs/>
    </w:rPr>
  </w:style>
  <w:style w:type="paragraph" w:styleId="Testofumetto">
    <w:name w:val="Balloon Text"/>
    <w:basedOn w:val="Normale"/>
    <w:link w:val="TestofumettoCarattere"/>
    <w:rsid w:val="00AB34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34E6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14</cp:revision>
  <cp:lastPrinted>2006-09-27T15:18:00Z</cp:lastPrinted>
  <dcterms:created xsi:type="dcterms:W3CDTF">2019-10-02T12:07:00Z</dcterms:created>
  <dcterms:modified xsi:type="dcterms:W3CDTF">2021-11-10T09:07:00Z</dcterms:modified>
</cp:coreProperties>
</file>