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848"/>
        <w:gridCol w:w="7213"/>
      </w:tblGrid>
      <w:tr w:rsidR="00D22248" w14:paraId="1341284C" w14:textId="77777777" w:rsidTr="005A3767">
        <w:trPr>
          <w:trHeight w:val="1379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</w:tcMar>
          </w:tcPr>
          <w:p w14:paraId="5A884894" w14:textId="77777777"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59C60A3C" wp14:editId="1D839344">
                  <wp:extent cx="1059815" cy="935355"/>
                  <wp:effectExtent l="0" t="0" r="6985" b="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39552A36" w14:textId="60E12208" w:rsidR="00D22248" w:rsidRPr="00747F3F" w:rsidRDefault="00A56E84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Il consumo di petrolio</w:t>
            </w:r>
            <w:r w:rsidR="00AB6823">
              <w:rPr>
                <w:lang w:val="it-CH"/>
              </w:rPr>
              <w:t xml:space="preserve"> nel mondo</w:t>
            </w:r>
          </w:p>
        </w:tc>
      </w:tr>
    </w:tbl>
    <w:p w14:paraId="45B39472" w14:textId="77777777" w:rsidR="008C533F" w:rsidRDefault="008C533F" w:rsidP="008C533F"/>
    <w:p w14:paraId="34F227AE" w14:textId="77777777" w:rsidR="00A56E84" w:rsidRDefault="00A56E84" w:rsidP="00A56E84"/>
    <w:p w14:paraId="63F5F961" w14:textId="76ACFBE1" w:rsidR="00A56E84" w:rsidRDefault="00A56E84" w:rsidP="00A56E84">
      <w:r>
        <w:rPr>
          <w:noProof/>
          <w:lang w:val="it-CH" w:eastAsia="it-CH"/>
        </w:rPr>
        <w:drawing>
          <wp:anchor distT="0" distB="0" distL="114300" distR="114300" simplePos="0" relativeHeight="251659264" behindDoc="0" locked="0" layoutInCell="1" allowOverlap="1" wp14:anchorId="76370591" wp14:editId="733BFD2F">
            <wp:simplePos x="0" y="0"/>
            <wp:positionH relativeFrom="column">
              <wp:posOffset>4962208</wp:posOffset>
            </wp:positionH>
            <wp:positionV relativeFrom="paragraph">
              <wp:posOffset>74295</wp:posOffset>
            </wp:positionV>
            <wp:extent cx="1276350" cy="1564640"/>
            <wp:effectExtent l="0" t="0" r="0" b="0"/>
            <wp:wrapSquare wrapText="bothSides"/>
            <wp:docPr id="5" name="Immagine 5" descr="220px-Drum_(contain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0px-Drum_(contain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Ogni giorno nel mondo vengono consumati circa </w:t>
      </w:r>
      <w:r w:rsidR="00331481">
        <w:t>100</w:t>
      </w:r>
      <w:r>
        <w:t xml:space="preserve"> milioni di barili di petrolio</w:t>
      </w:r>
      <w:r w:rsidR="00331481">
        <w:t xml:space="preserve"> (dato del 2019)</w:t>
      </w:r>
      <w:r>
        <w:t xml:space="preserve">. Il </w:t>
      </w:r>
      <w:r w:rsidRPr="00201BD2">
        <w:rPr>
          <w:b/>
          <w:bCs/>
        </w:rPr>
        <w:t>barile</w:t>
      </w:r>
      <w:r>
        <w:t xml:space="preserve"> è </w:t>
      </w:r>
      <w:r>
        <w:t>un’unità</w:t>
      </w:r>
      <w:r>
        <w:t xml:space="preserve"> di misura che corrisponde all’incirca a </w:t>
      </w:r>
      <w:smartTag w:uri="urn:schemas-microsoft-com:office:smarttags" w:element="metricconverter">
        <w:smartTagPr>
          <w:attr w:name="ProductID" w:val="159 L"/>
        </w:smartTagPr>
        <w:r>
          <w:t>159 L</w:t>
        </w:r>
      </w:smartTag>
      <w:r>
        <w:t>.</w:t>
      </w:r>
    </w:p>
    <w:p w14:paraId="61230381" w14:textId="30013A18" w:rsidR="00A56E84" w:rsidRDefault="00A56E84" w:rsidP="00A56E84">
      <w:pPr>
        <w:pStyle w:val="ESERCIZIO1"/>
      </w:pPr>
      <w:r>
        <w:t>Trova le dimensioni di un fusto cilindrico che possa contenere tutto questo petrolio; il fusto deve essere simile a un comune fusto cilindrico usato nell’industria</w:t>
      </w:r>
      <w:r>
        <w:t>,</w:t>
      </w:r>
      <w:r>
        <w:t xml:space="preserve"> che ha dimensioni </w:t>
      </w:r>
      <w:smartTag w:uri="urn:schemas-microsoft-com:office:smarttags" w:element="metricconverter">
        <w:smartTagPr>
          <w:attr w:name="ProductID" w:val="60 cm"/>
        </w:smartTagPr>
        <w:r>
          <w:t>60 cm</w:t>
        </w:r>
      </w:smartTag>
      <w:r>
        <w:t xml:space="preserve"> di diametro e </w:t>
      </w:r>
      <w:smartTag w:uri="urn:schemas-microsoft-com:office:smarttags" w:element="metricconverter">
        <w:smartTagPr>
          <w:attr w:name="ProductID" w:val="87 cm"/>
        </w:smartTagPr>
        <w:r>
          <w:t>87 cm</w:t>
        </w:r>
      </w:smartTag>
      <w:r>
        <w:t xml:space="preserve"> di altezza.</w:t>
      </w:r>
    </w:p>
    <w:p w14:paraId="1A1E3C82" w14:textId="77777777" w:rsidR="00A56E84" w:rsidRDefault="00A56E84" w:rsidP="00A56E84">
      <w:r>
        <w:br/>
      </w:r>
    </w:p>
    <w:p w14:paraId="1C444CDE" w14:textId="174A57FD" w:rsidR="00A56E84" w:rsidRDefault="00A56E84" w:rsidP="00A56E84">
      <w:pPr>
        <w:pStyle w:val="ESERCIZIO1"/>
      </w:pPr>
      <w:r>
        <w:t xml:space="preserve">Fai poi uno schizzo comparativo del fusto che ottieni accanto al modellino della Tour Eiffel rappresentato qui sotto (la torre è alta </w:t>
      </w:r>
      <w:smartTag w:uri="urn:schemas-microsoft-com:office:smarttags" w:element="metricconverter">
        <w:smartTagPr>
          <w:attr w:name="ProductID" w:val="324 m"/>
        </w:smartTagPr>
        <w:r>
          <w:t>324 m</w:t>
        </w:r>
      </w:smartTag>
      <w:r>
        <w:t>).</w:t>
      </w:r>
      <w:r>
        <w:br/>
      </w:r>
      <w:r>
        <w:br/>
      </w:r>
    </w:p>
    <w:p w14:paraId="034593D4" w14:textId="648C2456" w:rsidR="00A56E84" w:rsidRDefault="00A56E84" w:rsidP="00A56E84">
      <w:pPr>
        <w:pStyle w:val="ESERCIZIO1"/>
        <w:numPr>
          <w:ilvl w:val="0"/>
          <w:numId w:val="0"/>
        </w:numPr>
      </w:pPr>
      <w:r>
        <w:br/>
      </w:r>
      <w:r>
        <w:br/>
      </w:r>
      <w:r>
        <w:br/>
      </w:r>
      <w:r>
        <w:rPr>
          <w:noProof/>
          <w:snapToGrid/>
          <w:lang w:val="it-CH" w:eastAsia="it-CH"/>
        </w:rPr>
        <w:drawing>
          <wp:inline distT="0" distB="0" distL="0" distR="0" wp14:anchorId="1F44E1D1" wp14:editId="3D392BAE">
            <wp:extent cx="2257425" cy="3309244"/>
            <wp:effectExtent l="0" t="0" r="0" b="5715"/>
            <wp:docPr id="1" name="Immagine 1" descr="ravensburger-puzzle-3d---216-pieces--la-tour-eiffel-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ensburger-puzzle-3d---216-pieces--la-tour-eiffel-par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7" r="16387"/>
                    <a:stretch/>
                  </pic:blipFill>
                  <pic:spPr bwMode="auto">
                    <a:xfrm>
                      <a:off x="0" y="0"/>
                      <a:ext cx="2258333" cy="33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1552B308" w14:textId="13787C02" w:rsidR="00E57741" w:rsidRDefault="00E57741" w:rsidP="008C533F"/>
    <w:p w14:paraId="20AAF6AD" w14:textId="51A4C464" w:rsidR="00E57741" w:rsidRDefault="00E57741" w:rsidP="008C533F"/>
    <w:p w14:paraId="0F9180F5" w14:textId="408D0252" w:rsidR="00331481" w:rsidRDefault="00A56E84" w:rsidP="00A56E84">
      <w:pPr>
        <w:pStyle w:val="ESERCIZIO1"/>
      </w:pPr>
      <w:r>
        <w:lastRenderedPageBreak/>
        <w:t>Il prezzo del petrolio è molto variabile. Questo grafico mostra come è cambiato nel tempo:</w:t>
      </w:r>
      <w:r w:rsidR="00331481">
        <w:br/>
      </w:r>
      <w:r w:rsidR="00331481">
        <w:br/>
      </w:r>
      <w:r w:rsidR="00331481">
        <w:br/>
      </w:r>
      <w:r w:rsidR="00331481">
        <w:br/>
      </w:r>
      <w:r w:rsidR="00331481">
        <w:rPr>
          <w:noProof/>
          <w:snapToGrid/>
        </w:rPr>
        <w:drawing>
          <wp:inline distT="0" distB="0" distL="0" distR="0" wp14:anchorId="159CC9A4" wp14:editId="76115E28">
            <wp:extent cx="5760085" cy="3771265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823">
        <w:br/>
      </w:r>
    </w:p>
    <w:p w14:paraId="6D5A8A37" w14:textId="77777777" w:rsidR="00331481" w:rsidRDefault="00331481" w:rsidP="00331481">
      <w:pPr>
        <w:pStyle w:val="ESERCIZIO2"/>
      </w:pPr>
      <w:r>
        <w:t>Quali potrebbero essere i motivi per un prezzo tanto altalenante?</w:t>
      </w:r>
    </w:p>
    <w:p w14:paraId="3F576DBD" w14:textId="0349B38B" w:rsidR="00201BD2" w:rsidRDefault="00AB6823" w:rsidP="00201BD2">
      <w:pPr>
        <w:pStyle w:val="ESERCIZIO2"/>
      </w:pPr>
      <w:r>
        <w:t>Qual è il prezzo attuale di un barile di petrolio?</w:t>
      </w:r>
    </w:p>
    <w:p w14:paraId="377C1F40" w14:textId="6FCB43B7" w:rsidR="00C15BE1" w:rsidRDefault="00AB6823" w:rsidP="008C533F">
      <w:pPr>
        <w:pStyle w:val="ESERCIZIO2"/>
      </w:pPr>
      <w:r>
        <w:t>Calcola il valore di tutto il petrolio consumato in un giorno nel mondo.</w:t>
      </w:r>
    </w:p>
    <w:sectPr w:rsidR="00C15BE1" w:rsidSect="00747F3F">
      <w:headerReference w:type="even" r:id="rId11"/>
      <w:headerReference w:type="default" r:id="rId12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4FE6" w14:textId="77777777" w:rsidR="00E804DA" w:rsidRDefault="00E804DA">
      <w:r>
        <w:separator/>
      </w:r>
    </w:p>
  </w:endnote>
  <w:endnote w:type="continuationSeparator" w:id="0">
    <w:p w14:paraId="5466633F" w14:textId="77777777" w:rsidR="00E804DA" w:rsidRDefault="00E8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6C9C" w14:textId="77777777" w:rsidR="00E804DA" w:rsidRDefault="00E804DA">
      <w:r>
        <w:separator/>
      </w:r>
    </w:p>
  </w:footnote>
  <w:footnote w:type="continuationSeparator" w:id="0">
    <w:p w14:paraId="3720F3FA" w14:textId="77777777" w:rsidR="00E804DA" w:rsidRDefault="00E80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D272" w14:textId="77777777" w:rsidR="00DA6E54" w:rsidRDefault="00DA6E54" w:rsidP="00AB6823">
    <w:pPr>
      <w:pBdr>
        <w:bottom w:val="single" w:sz="4" w:space="1" w:color="auto"/>
      </w:pBdr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D7E2E5E" w14:textId="77777777" w:rsidTr="00D22248">
      <w:tc>
        <w:tcPr>
          <w:tcW w:w="3053" w:type="dxa"/>
          <w:vAlign w:val="bottom"/>
        </w:tcPr>
        <w:p w14:paraId="42F952B7" w14:textId="40F6DE8C" w:rsidR="00DA6E54" w:rsidRPr="003954FC" w:rsidRDefault="00A56E84">
          <w:r>
            <w:t>Laboratorio</w:t>
          </w:r>
          <w:r w:rsidR="00110338" w:rsidRPr="003954FC">
            <w:t xml:space="preserve"> m</w:t>
          </w:r>
          <w:r w:rsidR="0070170D">
            <w:t xml:space="preserve">atematica </w:t>
          </w:r>
        </w:p>
      </w:tc>
      <w:tc>
        <w:tcPr>
          <w:tcW w:w="3099" w:type="dxa"/>
          <w:vAlign w:val="bottom"/>
        </w:tcPr>
        <w:p w14:paraId="71E6FF28" w14:textId="5238043D" w:rsidR="00DA6E54" w:rsidRPr="003954FC" w:rsidRDefault="00DA6E54"/>
      </w:tc>
      <w:tc>
        <w:tcPr>
          <w:tcW w:w="3076" w:type="dxa"/>
        </w:tcPr>
        <w:p w14:paraId="45D7A914" w14:textId="4A078960" w:rsidR="00DA6E54" w:rsidRPr="003954FC" w:rsidRDefault="002918EB">
          <w:pPr>
            <w:rPr>
              <w:lang w:val="fr-CH"/>
            </w:rPr>
          </w:pPr>
          <w:r w:rsidRPr="003954FC">
            <w:rPr>
              <w:lang w:val="fr-CH"/>
            </w:rPr>
            <w:t>Data:</w:t>
          </w:r>
        </w:p>
      </w:tc>
    </w:tr>
  </w:tbl>
  <w:p w14:paraId="6CC5BEA3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B2FBE"/>
    <w:rsid w:val="000C5930"/>
    <w:rsid w:val="00110338"/>
    <w:rsid w:val="001615AA"/>
    <w:rsid w:val="001626C0"/>
    <w:rsid w:val="001C291F"/>
    <w:rsid w:val="001F55D9"/>
    <w:rsid w:val="00201BD2"/>
    <w:rsid w:val="00203DC5"/>
    <w:rsid w:val="002466D5"/>
    <w:rsid w:val="00270D17"/>
    <w:rsid w:val="00287D22"/>
    <w:rsid w:val="002918EB"/>
    <w:rsid w:val="002B1CFD"/>
    <w:rsid w:val="002C6285"/>
    <w:rsid w:val="002E2707"/>
    <w:rsid w:val="00306AD3"/>
    <w:rsid w:val="00331481"/>
    <w:rsid w:val="003954FC"/>
    <w:rsid w:val="003A5B1B"/>
    <w:rsid w:val="0042532B"/>
    <w:rsid w:val="00467FC3"/>
    <w:rsid w:val="00517DC4"/>
    <w:rsid w:val="0058796A"/>
    <w:rsid w:val="005A2E55"/>
    <w:rsid w:val="005A3767"/>
    <w:rsid w:val="006C6042"/>
    <w:rsid w:val="006E24DD"/>
    <w:rsid w:val="0070170D"/>
    <w:rsid w:val="00747F3F"/>
    <w:rsid w:val="007F0B6D"/>
    <w:rsid w:val="008525C7"/>
    <w:rsid w:val="008B7FE5"/>
    <w:rsid w:val="008C533F"/>
    <w:rsid w:val="008F3215"/>
    <w:rsid w:val="0091257D"/>
    <w:rsid w:val="00956AC2"/>
    <w:rsid w:val="00992E76"/>
    <w:rsid w:val="00A01AD6"/>
    <w:rsid w:val="00A30242"/>
    <w:rsid w:val="00A31D59"/>
    <w:rsid w:val="00A56E84"/>
    <w:rsid w:val="00A923B3"/>
    <w:rsid w:val="00AB6823"/>
    <w:rsid w:val="00AE17EC"/>
    <w:rsid w:val="00BC6AA6"/>
    <w:rsid w:val="00BE6F7C"/>
    <w:rsid w:val="00C15BE1"/>
    <w:rsid w:val="00C44E61"/>
    <w:rsid w:val="00CB2EFA"/>
    <w:rsid w:val="00D22248"/>
    <w:rsid w:val="00D50A23"/>
    <w:rsid w:val="00DA6E54"/>
    <w:rsid w:val="00DF2A03"/>
    <w:rsid w:val="00E241DB"/>
    <w:rsid w:val="00E57741"/>
    <w:rsid w:val="00E61218"/>
    <w:rsid w:val="00E804DA"/>
    <w:rsid w:val="00EA6DD5"/>
    <w:rsid w:val="00EC03CA"/>
    <w:rsid w:val="00F10010"/>
    <w:rsid w:val="00F17993"/>
    <w:rsid w:val="00F44F7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206E857"/>
  <w15:docId w15:val="{3B66DF06-EB8D-4551-8785-DE9623C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character" w:customStyle="1" w:styleId="ESERCIZIO1Carattere">
    <w:name w:val="ESERCIZIO 1 Carattere"/>
    <w:basedOn w:val="Carpredefinitoparagrafo"/>
    <w:link w:val="ESERCIZIO1"/>
    <w:rsid w:val="00A56E84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6</cp:revision>
  <cp:lastPrinted>2006-09-27T16:18:00Z</cp:lastPrinted>
  <dcterms:created xsi:type="dcterms:W3CDTF">2019-10-02T12:10:00Z</dcterms:created>
  <dcterms:modified xsi:type="dcterms:W3CDTF">2021-08-24T13:39:00Z</dcterms:modified>
</cp:coreProperties>
</file>