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87"/>
      </w:tblGrid>
      <w:tr w:rsidR="00A64835" w14:paraId="55A1B5E5" w14:textId="77777777" w:rsidTr="00E53E9B">
        <w:tc>
          <w:tcPr>
            <w:tcW w:w="9287" w:type="dxa"/>
          </w:tcPr>
          <w:p w14:paraId="5A6E5437" w14:textId="302B5389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9E50F4">
              <w:rPr>
                <w:b/>
                <w:sz w:val="32"/>
                <w:szCs w:val="32"/>
              </w:rPr>
              <w:t>15</w:t>
            </w:r>
            <w:r>
              <w:t xml:space="preserve">                                  </w:t>
            </w:r>
            <w:r w:rsidRPr="00A64835">
              <w:t>Da consegnare entro il: ………………………</w:t>
            </w:r>
          </w:p>
        </w:tc>
      </w:tr>
    </w:tbl>
    <w:p w14:paraId="37CBEBF5" w14:textId="77777777" w:rsidR="00747F3F" w:rsidRDefault="00747F3F" w:rsidP="00E241DB"/>
    <w:p w14:paraId="14DDF712" w14:textId="77777777" w:rsidR="007051AB" w:rsidRDefault="007051AB" w:rsidP="007051AB">
      <w:pPr>
        <w:pStyle w:val="ESERCIZIO1"/>
        <w:numPr>
          <w:ilvl w:val="1"/>
          <w:numId w:val="2"/>
        </w:numPr>
        <w:ind w:hanging="357"/>
      </w:pPr>
      <w:r>
        <w:t>Risolvi le seguenti equazioni:</w:t>
      </w:r>
    </w:p>
    <w:p w14:paraId="225C17A7" w14:textId="77777777" w:rsidR="007051AB" w:rsidRDefault="007051AB" w:rsidP="007051A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C0180D">
        <w:rPr>
          <w:position w:val="-24"/>
        </w:rPr>
        <w:object w:dxaOrig="3379" w:dyaOrig="620" w14:anchorId="6EA90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1.5pt" o:ole="">
            <v:imagedata r:id="rId8" o:title=""/>
          </v:shape>
          <o:OLEObject Type="Embed" ProgID="Equation.3" ShapeID="_x0000_i1025" DrawAspect="Content" ObjectID="_1709561001" r:id="rId9"/>
        </w:object>
      </w:r>
    </w:p>
    <w:p w14:paraId="2D173716" w14:textId="4FE2CEB3" w:rsidR="007051AB" w:rsidRPr="00091E17" w:rsidRDefault="007051AB" w:rsidP="007051A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297F4C">
        <w:rPr>
          <w:rFonts w:ascii="Comic Sans MS" w:hAnsi="Comic Sans MS"/>
          <w:position w:val="-24"/>
          <w:sz w:val="22"/>
          <w:szCs w:val="22"/>
        </w:rPr>
        <w:object w:dxaOrig="2920" w:dyaOrig="620" w14:anchorId="66B6FB92">
          <v:shape id="_x0000_i1026" type="#_x0000_t75" style="width:145.5pt;height:31.5pt" o:ole="">
            <v:imagedata r:id="rId10" o:title=""/>
          </v:shape>
          <o:OLEObject Type="Embed" ProgID="Equation.3" ShapeID="_x0000_i1026" DrawAspect="Content" ObjectID="_1709561002" r:id="rId11"/>
        </w:object>
      </w:r>
    </w:p>
    <w:p w14:paraId="1DC28CC7" w14:textId="77777777" w:rsidR="00091E17" w:rsidRDefault="00091E17" w:rsidP="00091E17">
      <w:pPr>
        <w:pStyle w:val="ESERCIZIO2"/>
        <w:numPr>
          <w:ilvl w:val="0"/>
          <w:numId w:val="0"/>
        </w:numPr>
        <w:ind w:left="714"/>
      </w:pPr>
    </w:p>
    <w:p w14:paraId="7C34CBBA" w14:textId="4B9F6331" w:rsidR="00C7182F" w:rsidRDefault="00C7182F" w:rsidP="00C7182F">
      <w:pPr>
        <w:pStyle w:val="ESERCIZIO1"/>
        <w:numPr>
          <w:ilvl w:val="1"/>
          <w:numId w:val="2"/>
        </w:numPr>
        <w:ind w:hanging="357"/>
      </w:pPr>
      <w:r>
        <w:t>Estrai da ogni radice tutti i fattori possibili:</w:t>
      </w:r>
      <w:r w:rsidR="00091E17">
        <w:br/>
      </w:r>
    </w:p>
    <w:p w14:paraId="10789B1B" w14:textId="77777777" w:rsidR="00C7182F" w:rsidRDefault="00C7182F" w:rsidP="00C7182F">
      <w:pPr>
        <w:jc w:val="both"/>
        <w:rPr>
          <w:rFonts w:ascii="Arial" w:hAnsi="Arial" w:cs="Arial"/>
        </w:rPr>
      </w:pPr>
    </w:p>
    <w:p w14:paraId="67312DB8" w14:textId="1B78304D" w:rsidR="009621C0" w:rsidRDefault="00C7182F" w:rsidP="009621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4109E">
        <w:rPr>
          <w:rFonts w:ascii="Arial" w:hAnsi="Arial" w:cs="Arial"/>
          <w:position w:val="-8"/>
        </w:rPr>
        <w:object w:dxaOrig="680" w:dyaOrig="360" w14:anchorId="42F63736">
          <v:shape id="_x0000_i1027" type="#_x0000_t75" style="width:34.5pt;height:18pt" o:ole="">
            <v:imagedata r:id="rId12" o:title=""/>
          </v:shape>
          <o:OLEObject Type="Embed" ProgID="Equation.3" ShapeID="_x0000_i1027" DrawAspect="Content" ObjectID="_1709561003" r:id="rId1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109E">
        <w:rPr>
          <w:rFonts w:ascii="Arial" w:hAnsi="Arial" w:cs="Arial"/>
          <w:position w:val="-8"/>
        </w:rPr>
        <w:object w:dxaOrig="680" w:dyaOrig="360" w14:anchorId="7AB0FBE3">
          <v:shape id="_x0000_i1028" type="#_x0000_t75" style="width:34.5pt;height:18pt" o:ole="">
            <v:imagedata r:id="rId14" o:title=""/>
          </v:shape>
          <o:OLEObject Type="Embed" ProgID="Equation.3" ShapeID="_x0000_i1028" DrawAspect="Content" ObjectID="_1709561004" r:id="rId1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109E">
        <w:rPr>
          <w:rFonts w:ascii="Arial" w:hAnsi="Arial" w:cs="Arial"/>
          <w:position w:val="-8"/>
        </w:rPr>
        <w:object w:dxaOrig="680" w:dyaOrig="360" w14:anchorId="72BC3B88">
          <v:shape id="_x0000_i1029" type="#_x0000_t75" style="width:34.5pt;height:18pt" o:ole="">
            <v:imagedata r:id="rId16" o:title=""/>
          </v:shape>
          <o:OLEObject Type="Embed" ProgID="Equation.3" ShapeID="_x0000_i1029" DrawAspect="Content" ObjectID="_1709561005" r:id="rId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109E">
        <w:rPr>
          <w:rFonts w:ascii="Arial" w:hAnsi="Arial" w:cs="Arial"/>
          <w:position w:val="-8"/>
        </w:rPr>
        <w:object w:dxaOrig="780" w:dyaOrig="360" w14:anchorId="3A44CB37">
          <v:shape id="_x0000_i1030" type="#_x0000_t75" style="width:39pt;height:18pt" o:ole="">
            <v:imagedata r:id="rId18" o:title=""/>
          </v:shape>
          <o:OLEObject Type="Embed" ProgID="Equation.3" ShapeID="_x0000_i1030" DrawAspect="Content" ObjectID="_1709561006" r:id="rId19"/>
        </w:object>
      </w:r>
      <w:r w:rsidR="009621C0">
        <w:rPr>
          <w:rFonts w:ascii="Arial" w:hAnsi="Arial" w:cs="Arial"/>
        </w:rPr>
        <w:br/>
      </w:r>
      <w:r w:rsidR="009621C0">
        <w:rPr>
          <w:rFonts w:ascii="Arial" w:hAnsi="Arial" w:cs="Arial"/>
        </w:rPr>
        <w:br/>
        <w:t xml:space="preserve"> </w:t>
      </w:r>
      <w:r w:rsidR="009621C0">
        <w:rPr>
          <w:rFonts w:ascii="Arial" w:hAnsi="Arial" w:cs="Arial"/>
        </w:rPr>
        <w:tab/>
      </w:r>
      <w:r w:rsidR="009621C0" w:rsidRPr="0004109E">
        <w:rPr>
          <w:rFonts w:ascii="Arial" w:hAnsi="Arial" w:cs="Arial"/>
          <w:position w:val="-8"/>
        </w:rPr>
        <w:object w:dxaOrig="780" w:dyaOrig="360" w14:anchorId="42AAEC1B">
          <v:shape id="_x0000_i1031" type="#_x0000_t75" style="width:39pt;height:18pt" o:ole="">
            <v:imagedata r:id="rId20" o:title=""/>
          </v:shape>
          <o:OLEObject Type="Embed" ProgID="Equation.3" ShapeID="_x0000_i1031" DrawAspect="Content" ObjectID="_1709561007" r:id="rId21"/>
        </w:object>
      </w:r>
      <w:r w:rsidR="009621C0">
        <w:rPr>
          <w:rFonts w:ascii="Arial" w:hAnsi="Arial" w:cs="Arial"/>
        </w:rPr>
        <w:tab/>
      </w:r>
      <w:r w:rsidR="009621C0">
        <w:rPr>
          <w:rFonts w:ascii="Arial" w:hAnsi="Arial" w:cs="Arial"/>
        </w:rPr>
        <w:tab/>
      </w:r>
      <w:r w:rsidR="009621C0" w:rsidRPr="00E67732">
        <w:rPr>
          <w:rFonts w:ascii="Arial" w:hAnsi="Arial" w:cs="Arial"/>
          <w:position w:val="-26"/>
        </w:rPr>
        <w:object w:dxaOrig="720" w:dyaOrig="700" w14:anchorId="32309390">
          <v:shape id="_x0000_i1032" type="#_x0000_t75" style="width:36pt;height:35.25pt" o:ole="">
            <v:imagedata r:id="rId22" o:title=""/>
          </v:shape>
          <o:OLEObject Type="Embed" ProgID="Equation.3" ShapeID="_x0000_i1032" DrawAspect="Content" ObjectID="_1709561008" r:id="rId23"/>
        </w:object>
      </w:r>
      <w:r w:rsidR="009621C0">
        <w:rPr>
          <w:rFonts w:ascii="Arial" w:hAnsi="Arial" w:cs="Arial"/>
        </w:rPr>
        <w:tab/>
      </w:r>
      <w:r w:rsidR="009621C0">
        <w:rPr>
          <w:rFonts w:ascii="Arial" w:hAnsi="Arial" w:cs="Arial"/>
        </w:rPr>
        <w:tab/>
      </w:r>
      <w:r w:rsidR="009621C0" w:rsidRPr="00E67732">
        <w:rPr>
          <w:rFonts w:ascii="Arial" w:hAnsi="Arial" w:cs="Arial"/>
          <w:position w:val="-26"/>
        </w:rPr>
        <w:object w:dxaOrig="740" w:dyaOrig="700" w14:anchorId="0C99C74B">
          <v:shape id="_x0000_i1033" type="#_x0000_t75" style="width:37.5pt;height:35.25pt" o:ole="">
            <v:imagedata r:id="rId24" o:title=""/>
          </v:shape>
          <o:OLEObject Type="Embed" ProgID="Equation.3" ShapeID="_x0000_i1033" DrawAspect="Content" ObjectID="_1709561009" r:id="rId25"/>
        </w:object>
      </w:r>
      <w:r w:rsidR="009621C0">
        <w:rPr>
          <w:rFonts w:ascii="Arial" w:hAnsi="Arial" w:cs="Arial"/>
        </w:rPr>
        <w:tab/>
      </w:r>
      <w:r w:rsidR="009621C0">
        <w:rPr>
          <w:rFonts w:ascii="Arial" w:hAnsi="Arial" w:cs="Arial"/>
        </w:rPr>
        <w:tab/>
      </w:r>
      <w:r w:rsidR="009621C0" w:rsidRPr="00E67732">
        <w:rPr>
          <w:rFonts w:ascii="Arial" w:hAnsi="Arial" w:cs="Arial"/>
          <w:position w:val="-8"/>
        </w:rPr>
        <w:object w:dxaOrig="900" w:dyaOrig="400" w14:anchorId="027F42C5">
          <v:shape id="_x0000_i1034" type="#_x0000_t75" style="width:45pt;height:20.25pt" o:ole="">
            <v:imagedata r:id="rId26" o:title=""/>
          </v:shape>
          <o:OLEObject Type="Embed" ProgID="Equation.3" ShapeID="_x0000_i1034" DrawAspect="Content" ObjectID="_1709561010" r:id="rId27"/>
        </w:object>
      </w:r>
    </w:p>
    <w:p w14:paraId="57ED2782" w14:textId="77777777" w:rsidR="009621C0" w:rsidRPr="00C7182F" w:rsidRDefault="009621C0" w:rsidP="00C7182F">
      <w:pPr>
        <w:spacing w:after="120"/>
        <w:jc w:val="both"/>
        <w:rPr>
          <w:rFonts w:ascii="Arial" w:hAnsi="Arial" w:cs="Arial"/>
        </w:rPr>
      </w:pPr>
    </w:p>
    <w:p w14:paraId="53BC906C" w14:textId="3CAD31C8" w:rsidR="00C7182F" w:rsidRDefault="00C7182F" w:rsidP="00C7182F">
      <w:pPr>
        <w:pStyle w:val="ESERCIZIO1"/>
        <w:numPr>
          <w:ilvl w:val="1"/>
          <w:numId w:val="2"/>
        </w:numPr>
        <w:ind w:hanging="357"/>
      </w:pPr>
      <w:r>
        <w:t>Estrai i fattori da radice e poi semplifica</w:t>
      </w:r>
      <w:r w:rsidR="00EA0E2E">
        <w:t xml:space="preserve"> usando la messa in evidenza</w:t>
      </w:r>
      <w:r>
        <w:t>:</w:t>
      </w:r>
      <w:r w:rsidR="00091E17">
        <w:br/>
      </w:r>
    </w:p>
    <w:p w14:paraId="03FD551B" w14:textId="6856BF79" w:rsidR="00C7182F" w:rsidRDefault="00C7182F" w:rsidP="00C7182F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BF3E13">
        <w:rPr>
          <w:position w:val="-8"/>
        </w:rPr>
        <w:object w:dxaOrig="1960" w:dyaOrig="360" w14:anchorId="46F176A3">
          <v:shape id="_x0000_i1035" type="#_x0000_t75" style="width:98.25pt;height:18pt" o:ole="">
            <v:imagedata r:id="rId28" o:title=""/>
          </v:shape>
          <o:OLEObject Type="Embed" ProgID="Equation.3" ShapeID="_x0000_i1035" DrawAspect="Content" ObjectID="_1709561011" r:id="rId29"/>
        </w:object>
      </w:r>
      <w:r>
        <w:tab/>
      </w:r>
      <w:r>
        <w:tab/>
      </w:r>
      <w:r w:rsidR="00EA0E2E">
        <w:tab/>
      </w:r>
      <w:r>
        <w:t xml:space="preserve">soluzione </w:t>
      </w:r>
      <w:r w:rsidRPr="008641E5">
        <w:rPr>
          <w:position w:val="-10"/>
        </w:rPr>
        <w:object w:dxaOrig="680" w:dyaOrig="380" w14:anchorId="38612C3F">
          <v:shape id="_x0000_i1036" type="#_x0000_t75" style="width:34.5pt;height:19.5pt" o:ole="">
            <v:imagedata r:id="rId30" o:title=""/>
          </v:shape>
          <o:OLEObject Type="Embed" ProgID="Equation.3" ShapeID="_x0000_i1036" DrawAspect="Content" ObjectID="_1709561012" r:id="rId31"/>
        </w:object>
      </w:r>
    </w:p>
    <w:p w14:paraId="28B6A66E" w14:textId="62FC74F9" w:rsidR="00C7182F" w:rsidRDefault="00C7182F" w:rsidP="00C7182F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BF3E13">
        <w:rPr>
          <w:position w:val="-8"/>
        </w:rPr>
        <w:object w:dxaOrig="1560" w:dyaOrig="360" w14:anchorId="02EB4F59">
          <v:shape id="_x0000_i1037" type="#_x0000_t75" style="width:78pt;height:18pt" o:ole="">
            <v:imagedata r:id="rId32" o:title=""/>
          </v:shape>
          <o:OLEObject Type="Embed" ProgID="Equation.3" ShapeID="_x0000_i1037" DrawAspect="Content" ObjectID="_1709561013" r:id="rId33"/>
        </w:object>
      </w:r>
      <w:r>
        <w:tab/>
      </w:r>
      <w:r>
        <w:tab/>
      </w:r>
      <w:r w:rsidR="00EA0E2E">
        <w:tab/>
      </w:r>
      <w:r>
        <w:t xml:space="preserve">soluzione </w:t>
      </w:r>
      <w:r w:rsidRPr="003A058B">
        <w:rPr>
          <w:position w:val="-10"/>
        </w:rPr>
        <w:object w:dxaOrig="760" w:dyaOrig="380" w14:anchorId="184FB05F">
          <v:shape id="_x0000_i1038" type="#_x0000_t75" style="width:38.25pt;height:19.5pt" o:ole="">
            <v:imagedata r:id="rId34" o:title=""/>
          </v:shape>
          <o:OLEObject Type="Embed" ProgID="Equation.3" ShapeID="_x0000_i1038" DrawAspect="Content" ObjectID="_1709561014" r:id="rId35"/>
        </w:object>
      </w:r>
    </w:p>
    <w:p w14:paraId="021B9797" w14:textId="77777777" w:rsidR="00C7182F" w:rsidRDefault="00C7182F" w:rsidP="00C7182F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BF3E13">
        <w:rPr>
          <w:position w:val="-8"/>
        </w:rPr>
        <w:object w:dxaOrig="2820" w:dyaOrig="360" w14:anchorId="442DF857">
          <v:shape id="_x0000_i1039" type="#_x0000_t75" style="width:141pt;height:18pt" o:ole="">
            <v:imagedata r:id="rId36" o:title=""/>
          </v:shape>
          <o:OLEObject Type="Embed" ProgID="Equation.3" ShapeID="_x0000_i1039" DrawAspect="Content" ObjectID="_1709561015" r:id="rId37"/>
        </w:object>
      </w:r>
      <w:r>
        <w:tab/>
      </w:r>
      <w:r>
        <w:tab/>
        <w:t>soluzione</w:t>
      </w:r>
      <w:r w:rsidRPr="008641E5">
        <w:rPr>
          <w:position w:val="-10"/>
        </w:rPr>
        <w:object w:dxaOrig="680" w:dyaOrig="380" w14:anchorId="329D0B8E">
          <v:shape id="_x0000_i1040" type="#_x0000_t75" style="width:34.5pt;height:19.5pt" o:ole="">
            <v:imagedata r:id="rId38" o:title=""/>
          </v:shape>
          <o:OLEObject Type="Embed" ProgID="Equation.3" ShapeID="_x0000_i1040" DrawAspect="Content" ObjectID="_1709561016" r:id="rId39"/>
        </w:object>
      </w:r>
    </w:p>
    <w:p w14:paraId="77933639" w14:textId="77777777" w:rsidR="00C7182F" w:rsidRDefault="00C7182F" w:rsidP="00C7182F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C0208F">
        <w:rPr>
          <w:position w:val="-24"/>
        </w:rPr>
        <w:object w:dxaOrig="2799" w:dyaOrig="680" w14:anchorId="4DD11A48">
          <v:shape id="_x0000_i1041" type="#_x0000_t75" style="width:140.25pt;height:34.5pt" o:ole="">
            <v:imagedata r:id="rId40" o:title=""/>
          </v:shape>
          <o:OLEObject Type="Embed" ProgID="Equation.3" ShapeID="_x0000_i1041" DrawAspect="Content" ObjectID="_1709561017" r:id="rId41"/>
        </w:object>
      </w:r>
      <w:r>
        <w:tab/>
      </w:r>
      <w:r>
        <w:tab/>
        <w:t>soluzione</w:t>
      </w:r>
      <w:r w:rsidRPr="003A058B">
        <w:rPr>
          <w:position w:val="-34"/>
        </w:rPr>
        <w:object w:dxaOrig="920" w:dyaOrig="800" w14:anchorId="69EA11DF">
          <v:shape id="_x0000_i1042" type="#_x0000_t75" style="width:46.5pt;height:40.5pt" o:ole="">
            <v:imagedata r:id="rId42" o:title=""/>
          </v:shape>
          <o:OLEObject Type="Embed" ProgID="Equation.3" ShapeID="_x0000_i1042" DrawAspect="Content" ObjectID="_1709561018" r:id="rId43"/>
        </w:object>
      </w:r>
    </w:p>
    <w:p w14:paraId="42792A69" w14:textId="77777777" w:rsidR="00C7182F" w:rsidRDefault="00C7182F" w:rsidP="00C7182F">
      <w:pPr>
        <w:pStyle w:val="ESERCIZIO1"/>
        <w:numPr>
          <w:ilvl w:val="1"/>
          <w:numId w:val="2"/>
        </w:numPr>
        <w:ind w:hanging="357"/>
      </w:pPr>
      <w:r>
        <w:t xml:space="preserve">Una piramide quadrangolare regolare ha un volume di </w:t>
      </w:r>
      <w:r w:rsidRPr="00B620D9">
        <w:rPr>
          <w:position w:val="-24"/>
        </w:rPr>
        <w:object w:dxaOrig="780" w:dyaOrig="680" w14:anchorId="1C3543DD">
          <v:shape id="_x0000_i1043" type="#_x0000_t75" style="width:39pt;height:34.5pt" o:ole="">
            <v:imagedata r:id="rId44" o:title=""/>
          </v:shape>
          <o:OLEObject Type="Embed" ProgID="Equation.3" ShapeID="_x0000_i1043" DrawAspect="Content" ObjectID="_1709561019" r:id="rId45"/>
        </w:object>
      </w:r>
      <w:r>
        <w:t>cm</w:t>
      </w:r>
      <w:r w:rsidRPr="00B620D9">
        <w:rPr>
          <w:vertAlign w:val="superscript"/>
        </w:rPr>
        <w:t>3</w:t>
      </w:r>
      <w:r>
        <w:t xml:space="preserve">; lo spigolo della base misura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. </w:t>
      </w:r>
    </w:p>
    <w:p w14:paraId="3D5CCFAB" w14:textId="77777777" w:rsidR="00C7182F" w:rsidRDefault="00C7182F" w:rsidP="00C7182F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Calcola l’area della base.</w:t>
      </w:r>
    </w:p>
    <w:p w14:paraId="2C979E93" w14:textId="35205ACE" w:rsidR="00C7182F" w:rsidRDefault="00C7182F" w:rsidP="00C7182F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Determina la</w:t>
      </w:r>
      <w:r w:rsidR="00EA0E2E">
        <w:t xml:space="preserve"> misura dell’altezza (</w:t>
      </w:r>
      <w:r>
        <w:t>mantieni il valore esatto, lavorando con le radici).</w:t>
      </w:r>
    </w:p>
    <w:p w14:paraId="4FAB43DE" w14:textId="45D78A57" w:rsidR="00C7182F" w:rsidRPr="00F84398" w:rsidRDefault="00EA0E2E" w:rsidP="00C7182F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Calcola l’area laterale  (</w:t>
      </w:r>
      <w:r w:rsidR="00C7182F">
        <w:t>mantieni il valore esatto, lavorando con le radici).</w:t>
      </w:r>
    </w:p>
    <w:p w14:paraId="6E666E1E" w14:textId="77777777" w:rsidR="00C7182F" w:rsidRDefault="00C7182F" w:rsidP="00EA0E2E">
      <w:pPr>
        <w:pStyle w:val="ESERCIZIO1"/>
        <w:numPr>
          <w:ilvl w:val="0"/>
          <w:numId w:val="0"/>
        </w:numPr>
        <w:ind w:left="357" w:hanging="357"/>
      </w:pPr>
    </w:p>
    <w:p w14:paraId="5B5B9D79" w14:textId="77777777" w:rsidR="00091E17" w:rsidRDefault="00091E17" w:rsidP="00091E17">
      <w:pPr>
        <w:pStyle w:val="ESERCIZIO1"/>
        <w:numPr>
          <w:ilvl w:val="0"/>
          <w:numId w:val="0"/>
        </w:numPr>
        <w:ind w:left="357"/>
      </w:pPr>
    </w:p>
    <w:p w14:paraId="05B29985" w14:textId="64B5004C" w:rsidR="003B1A0B" w:rsidRDefault="003B1A0B" w:rsidP="003B1A0B">
      <w:pPr>
        <w:pStyle w:val="ESERCIZIO1"/>
        <w:numPr>
          <w:ilvl w:val="1"/>
          <w:numId w:val="2"/>
        </w:numPr>
        <w:ind w:hanging="357"/>
      </w:pPr>
      <w:r>
        <w:t>Su un libro di matematica trovo che la relazione tra il lato di un quadrato e la sua diagonale è: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3639E">
        <w:rPr>
          <w:position w:val="-6"/>
        </w:rPr>
        <w:object w:dxaOrig="859" w:dyaOrig="340" w14:anchorId="2FB83751">
          <v:shape id="_x0000_i1044" type="#_x0000_t75" style="width:43.5pt;height:17.25pt" o:ole="">
            <v:imagedata r:id="rId46" o:title=""/>
          </v:shape>
          <o:OLEObject Type="Embed" ProgID="Equation.3" ShapeID="_x0000_i1044" DrawAspect="Content" ObjectID="_1709561020" r:id="rId47"/>
        </w:object>
      </w:r>
      <w:r w:rsidR="00EA0E2E">
        <w:br/>
      </w:r>
      <w:r w:rsidR="00EA0E2E">
        <w:br/>
        <w:t xml:space="preserve">Dimostra </w:t>
      </w:r>
      <w:r>
        <w:t>perché vale questa relazione.</w:t>
      </w:r>
      <w:r w:rsidR="00091E17">
        <w:br/>
      </w:r>
    </w:p>
    <w:p w14:paraId="6956928C" w14:textId="77777777" w:rsidR="00542F00" w:rsidRDefault="00542F00" w:rsidP="00542F00">
      <w:pPr>
        <w:pStyle w:val="ESERCIZIO1"/>
        <w:numPr>
          <w:ilvl w:val="1"/>
          <w:numId w:val="2"/>
        </w:numPr>
        <w:ind w:hanging="357"/>
        <w:rPr>
          <w:bCs/>
        </w:rPr>
      </w:pPr>
      <w:r>
        <w:rPr>
          <w:bCs/>
        </w:rPr>
        <w:t>Rappresentazione grafica di funzioni:</w:t>
      </w:r>
    </w:p>
    <w:p w14:paraId="3940FE9E" w14:textId="7D917054" w:rsidR="00542F00" w:rsidRDefault="00542F00" w:rsidP="00542F00">
      <w:pPr>
        <w:pStyle w:val="ESERCIZIO2"/>
      </w:pPr>
      <w:r>
        <w:t>Se ti serve rig</w:t>
      </w:r>
      <w:r w:rsidRPr="00551BFC">
        <w:t xml:space="preserve">uarda il seguente video (trovi il link anche su </w:t>
      </w:r>
      <w:proofErr w:type="spellStart"/>
      <w:r w:rsidRPr="00551BFC">
        <w:t>Moodle</w:t>
      </w:r>
      <w:proofErr w:type="spellEnd"/>
      <w:r w:rsidRPr="00551BFC">
        <w:t>)</w:t>
      </w:r>
      <w:r>
        <w:br/>
      </w:r>
      <w:hyperlink r:id="rId48" w:history="1">
        <w:r w:rsidRPr="00C22EF2">
          <w:rPr>
            <w:rStyle w:val="Collegamentoipertestuale"/>
            <w:bCs/>
          </w:rPr>
          <w:t>https://www.youtube.com/watch?v=aND3-mukLAk</w:t>
        </w:r>
      </w:hyperlink>
    </w:p>
    <w:p w14:paraId="37174BA3" w14:textId="0ED95F8B" w:rsidR="00542F00" w:rsidRDefault="00542F00" w:rsidP="00542F00">
      <w:pPr>
        <w:pStyle w:val="ESERCIZIO2"/>
      </w:pPr>
      <w:r>
        <w:t>C</w:t>
      </w:r>
      <w:r w:rsidRPr="00551BFC">
        <w:t>ostruisci il grafico della funzione</w:t>
      </w:r>
      <w:r>
        <w:t xml:space="preserve"> reale</w:t>
      </w:r>
      <w:r w:rsidRPr="00551BFC">
        <w:t xml:space="preserve"> </w:t>
      </w:r>
      <w:r w:rsidRPr="00E95AD9">
        <w:rPr>
          <w:position w:val="-10"/>
        </w:rPr>
        <w:object w:dxaOrig="1380" w:dyaOrig="360" w14:anchorId="78F03EE8">
          <v:shape id="_x0000_i1046" type="#_x0000_t75" style="width:69pt;height:18pt" o:ole="">
            <v:imagedata r:id="rId49" o:title=""/>
          </v:shape>
          <o:OLEObject Type="Embed" ProgID="Equation.3" ShapeID="_x0000_i1046" DrawAspect="Content" ObjectID="_1709561021" r:id="rId50"/>
        </w:object>
      </w:r>
      <w:r>
        <w:t xml:space="preserve"> scegliendo valori di x nell’intervallo </w:t>
      </w:r>
      <w:r>
        <w:softHyphen/>
        <w:t>–</w:t>
      </w:r>
      <w:r>
        <w:t>3…+3 (attenzione, la forma del grafico non è una retta ma una parabola)</w:t>
      </w:r>
      <w:r>
        <w:t>.</w:t>
      </w:r>
      <w:r w:rsidR="00091E17">
        <w:br/>
      </w:r>
    </w:p>
    <w:p w14:paraId="7C96A4F8" w14:textId="44331B9B" w:rsidR="00FB417F" w:rsidRDefault="00FB417F" w:rsidP="00FB417F">
      <w:pPr>
        <w:pStyle w:val="ESERCIZIO1"/>
        <w:numPr>
          <w:ilvl w:val="1"/>
          <w:numId w:val="2"/>
        </w:numPr>
        <w:ind w:hanging="357"/>
      </w:pPr>
      <w:r>
        <w:t xml:space="preserve">Quale di questi due numeri è maggiore: </w:t>
      </w:r>
      <w:r w:rsidRPr="000C34DA">
        <w:t>0</w:t>
      </w:r>
      <w:r>
        <w:t xml:space="preserve">,823 529 411 765 o </w:t>
      </w:r>
      <w:r w:rsidRPr="000C34DA">
        <w:rPr>
          <w:position w:val="-24"/>
        </w:rPr>
        <w:object w:dxaOrig="340" w:dyaOrig="620" w14:anchorId="7E040DE9">
          <v:shape id="_x0000_i1045" type="#_x0000_t75" style="width:17.25pt;height:31.5pt" o:ole="">
            <v:imagedata r:id="rId51" o:title=""/>
          </v:shape>
          <o:OLEObject Type="Embed" ProgID="Equation.3" ShapeID="_x0000_i1045" DrawAspect="Content" ObjectID="_1709561022" r:id="rId52"/>
        </w:object>
      </w:r>
      <w:r>
        <w:t>?</w:t>
      </w:r>
      <w:r w:rsidR="00091E17">
        <w:br/>
      </w:r>
      <w:bookmarkStart w:id="0" w:name="_GoBack"/>
      <w:bookmarkEnd w:id="0"/>
    </w:p>
    <w:p w14:paraId="2527E0B6" w14:textId="1F035773" w:rsidR="00723A9D" w:rsidRDefault="00FB417F" w:rsidP="00EA0E2E">
      <w:pPr>
        <w:pStyle w:val="ESERCIZIO1"/>
        <w:numPr>
          <w:ilvl w:val="1"/>
          <w:numId w:val="2"/>
        </w:numPr>
        <w:ind w:hanging="357"/>
      </w:pPr>
      <w:r w:rsidRPr="00FB417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6D05A2" wp14:editId="5DE68210">
            <wp:simplePos x="0" y="0"/>
            <wp:positionH relativeFrom="column">
              <wp:posOffset>2943225</wp:posOffset>
            </wp:positionH>
            <wp:positionV relativeFrom="paragraph">
              <wp:posOffset>247650</wp:posOffset>
            </wp:positionV>
            <wp:extent cx="3154680" cy="274320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17F">
        <w:rPr>
          <w:b/>
          <w:bCs/>
        </w:rPr>
        <w:t>La sparizione dell’area.</w:t>
      </w:r>
      <w:r>
        <w:br/>
        <w:t xml:space="preserve">Osserva la figura a lato. L’area della seconda figura è minore di un quadratino rispetto a quella della prima figura. Eppure, dovrebbe essere la stessa, visto che vengono usati gli stessi “pezzi” per comporla. </w:t>
      </w:r>
      <w:r>
        <w:br/>
        <w:t>Riesci a trovare l’inghippo?</w:t>
      </w:r>
    </w:p>
    <w:p w14:paraId="05E45D45" w14:textId="77777777" w:rsidR="00295255" w:rsidRDefault="00295255" w:rsidP="00FE70C7">
      <w:pPr>
        <w:pStyle w:val="ESERCIZIO2"/>
        <w:numPr>
          <w:ilvl w:val="0"/>
          <w:numId w:val="0"/>
        </w:numPr>
        <w:ind w:left="720" w:hanging="360"/>
      </w:pPr>
    </w:p>
    <w:p w14:paraId="24DAC78E" w14:textId="77777777" w:rsidR="00FE70C7" w:rsidRDefault="00FE70C7" w:rsidP="00F969DF">
      <w:pPr>
        <w:pStyle w:val="ESERCIZIO2"/>
        <w:numPr>
          <w:ilvl w:val="0"/>
          <w:numId w:val="0"/>
        </w:numPr>
        <w:ind w:left="360"/>
      </w:pPr>
    </w:p>
    <w:sectPr w:rsidR="00FE70C7" w:rsidSect="00747F3F">
      <w:headerReference w:type="even" r:id="rId54"/>
      <w:headerReference w:type="default" r:id="rId5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58415" w14:textId="77777777" w:rsidR="00DA4A5D" w:rsidRDefault="00DA4A5D">
      <w:r>
        <w:separator/>
      </w:r>
    </w:p>
  </w:endnote>
  <w:endnote w:type="continuationSeparator" w:id="0">
    <w:p w14:paraId="557F58A9" w14:textId="77777777" w:rsidR="00DA4A5D" w:rsidRDefault="00DA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26BF" w14:textId="77777777" w:rsidR="00DA4A5D" w:rsidRDefault="00DA4A5D">
      <w:r>
        <w:separator/>
      </w:r>
    </w:p>
  </w:footnote>
  <w:footnote w:type="continuationSeparator" w:id="0">
    <w:p w14:paraId="4CC990EF" w14:textId="77777777" w:rsidR="00DA4A5D" w:rsidRDefault="00DA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36910"/>
    <w:rsid w:val="00051AC3"/>
    <w:rsid w:val="0006200C"/>
    <w:rsid w:val="000812AC"/>
    <w:rsid w:val="00091E17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4F18"/>
    <w:rsid w:val="002D75DB"/>
    <w:rsid w:val="002E2707"/>
    <w:rsid w:val="00306AD3"/>
    <w:rsid w:val="0033160E"/>
    <w:rsid w:val="00360519"/>
    <w:rsid w:val="003954FC"/>
    <w:rsid w:val="003A5B1B"/>
    <w:rsid w:val="003B1A0B"/>
    <w:rsid w:val="0042532B"/>
    <w:rsid w:val="00467FC3"/>
    <w:rsid w:val="00495A8D"/>
    <w:rsid w:val="00517DC4"/>
    <w:rsid w:val="005212DD"/>
    <w:rsid w:val="00542F00"/>
    <w:rsid w:val="00604D22"/>
    <w:rsid w:val="00647629"/>
    <w:rsid w:val="0065731C"/>
    <w:rsid w:val="00671121"/>
    <w:rsid w:val="006C6042"/>
    <w:rsid w:val="007051AB"/>
    <w:rsid w:val="00723A9D"/>
    <w:rsid w:val="00727024"/>
    <w:rsid w:val="00747F3F"/>
    <w:rsid w:val="007758FD"/>
    <w:rsid w:val="007F0B6D"/>
    <w:rsid w:val="0083437A"/>
    <w:rsid w:val="008525C7"/>
    <w:rsid w:val="008954D9"/>
    <w:rsid w:val="008B5E94"/>
    <w:rsid w:val="008F3FD7"/>
    <w:rsid w:val="0091257D"/>
    <w:rsid w:val="009621C0"/>
    <w:rsid w:val="009E50F4"/>
    <w:rsid w:val="00A0546B"/>
    <w:rsid w:val="00A30242"/>
    <w:rsid w:val="00A64835"/>
    <w:rsid w:val="00A923B3"/>
    <w:rsid w:val="00A96E67"/>
    <w:rsid w:val="00AE17EC"/>
    <w:rsid w:val="00B0420F"/>
    <w:rsid w:val="00BC6AA6"/>
    <w:rsid w:val="00C0438B"/>
    <w:rsid w:val="00C302C4"/>
    <w:rsid w:val="00C44E61"/>
    <w:rsid w:val="00C7182F"/>
    <w:rsid w:val="00C7273E"/>
    <w:rsid w:val="00CB2EFA"/>
    <w:rsid w:val="00CE6547"/>
    <w:rsid w:val="00D22248"/>
    <w:rsid w:val="00D3156A"/>
    <w:rsid w:val="00D50A23"/>
    <w:rsid w:val="00D91241"/>
    <w:rsid w:val="00DA4A5D"/>
    <w:rsid w:val="00DA6E54"/>
    <w:rsid w:val="00E241DB"/>
    <w:rsid w:val="00E53E9B"/>
    <w:rsid w:val="00E61218"/>
    <w:rsid w:val="00EA0E2E"/>
    <w:rsid w:val="00EC03CA"/>
    <w:rsid w:val="00F17993"/>
    <w:rsid w:val="00F33E0E"/>
    <w:rsid w:val="00F44F78"/>
    <w:rsid w:val="00F969DF"/>
    <w:rsid w:val="00FB417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A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basedOn w:val="Carpredefinitoparagrafo"/>
    <w:link w:val="ESERCIZIO1"/>
    <w:rsid w:val="009E50F4"/>
    <w:rPr>
      <w:rFonts w:ascii="Lucida Sans" w:hAnsi="Lucida Sans"/>
      <w:snapToGrid w:val="0"/>
      <w:sz w:val="24"/>
      <w:lang w:val="it-IT" w:eastAsia="it-IT"/>
    </w:rPr>
  </w:style>
  <w:style w:type="character" w:styleId="Collegamentoipertestuale">
    <w:name w:val="Hyperlink"/>
    <w:basedOn w:val="Carpredefinitoparagrafo"/>
    <w:rsid w:val="00542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basedOn w:val="Carpredefinitoparagrafo"/>
    <w:link w:val="ESERCIZIO1"/>
    <w:rsid w:val="009E50F4"/>
    <w:rPr>
      <w:rFonts w:ascii="Lucida Sans" w:hAnsi="Lucida Sans"/>
      <w:snapToGrid w:val="0"/>
      <w:sz w:val="24"/>
      <w:lang w:val="it-IT" w:eastAsia="it-IT"/>
    </w:rPr>
  </w:style>
  <w:style w:type="character" w:styleId="Collegamentoipertestuale">
    <w:name w:val="Hyperlink"/>
    <w:basedOn w:val="Carpredefinitoparagrafo"/>
    <w:rsid w:val="00542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yperlink" Target="https://www.youtube.com/watch?v=aND3-mukLAk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rolando</cp:lastModifiedBy>
  <cp:revision>17</cp:revision>
  <cp:lastPrinted>2022-03-23T16:13:00Z</cp:lastPrinted>
  <dcterms:created xsi:type="dcterms:W3CDTF">2019-10-02T12:07:00Z</dcterms:created>
  <dcterms:modified xsi:type="dcterms:W3CDTF">2022-03-23T16:15:00Z</dcterms:modified>
</cp:coreProperties>
</file>