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3F849C7F" w14:textId="77777777" w:rsidTr="00F1518B">
        <w:tc>
          <w:tcPr>
            <w:tcW w:w="1384" w:type="dxa"/>
          </w:tcPr>
          <w:p w14:paraId="24351C11" w14:textId="655E30CA" w:rsidR="00D22248" w:rsidRPr="00CB2EFA" w:rsidRDefault="00222EE9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D483D4F" wp14:editId="12FBEA7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0C7DAE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82D3E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ED44BD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83D4F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7E0C7DAE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3682D3E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4ED44BD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764EC6C" wp14:editId="04CED3EF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AB4D60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55E478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05pt;height:15pt" o:ole="">
                  <v:imagedata r:id="rId7" o:title=""/>
                </v:shape>
                <o:OLEObject Type="Embed" ProgID="Equation.3" ShapeID="_x0000_i1025" DrawAspect="Content" ObjectID="_1692710539" r:id="rId8"/>
              </w:object>
            </w:r>
          </w:p>
        </w:tc>
        <w:tc>
          <w:tcPr>
            <w:tcW w:w="7903" w:type="dxa"/>
          </w:tcPr>
          <w:p w14:paraId="24828DBF" w14:textId="1FB7B70B" w:rsidR="00D22248" w:rsidRPr="00747F3F" w:rsidRDefault="00DB3C9F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 xml:space="preserve">Teoria calcolo </w:t>
            </w:r>
            <w:r w:rsidR="00DD447D">
              <w:rPr>
                <w:lang w:val="it-CH"/>
              </w:rPr>
              <w:t>algebrico</w:t>
            </w:r>
            <w:r>
              <w:rPr>
                <w:lang w:val="it-CH"/>
              </w:rPr>
              <w:t xml:space="preserve"> 1</w:t>
            </w:r>
            <w:r w:rsidR="00D22248" w:rsidRPr="00747F3F">
              <w:rPr>
                <w:lang w:val="it-IT"/>
              </w:rPr>
              <w:t xml:space="preserve"> </w:t>
            </w:r>
          </w:p>
        </w:tc>
      </w:tr>
    </w:tbl>
    <w:p w14:paraId="5D74923F" w14:textId="77777777" w:rsidR="00747F3F" w:rsidRDefault="00747F3F" w:rsidP="00E241DB"/>
    <w:p w14:paraId="5C1B5A1F" w14:textId="4931777B" w:rsidR="00DB3C9F" w:rsidRDefault="00DB3C9F" w:rsidP="00DB3C9F">
      <w:r>
        <w:t xml:space="preserve">Il calcolo </w:t>
      </w:r>
      <w:r w:rsidR="00DD447D">
        <w:t xml:space="preserve">algebrico (o calcolo </w:t>
      </w:r>
      <w:r>
        <w:t>letterale</w:t>
      </w:r>
      <w:r w:rsidR="00DD447D">
        <w:t>)</w:t>
      </w:r>
      <w:r>
        <w:t xml:space="preserve"> permette di generalizzare quello numerico. Lo hai già incontrato a scuola elementare, nelle prime formule per esprimere aree e perimetri. Usando delle lettere per rappresentare dei numeri si possono trarre delle conclusioni generali che valgono per tutti i numeri (ad esempio </w:t>
      </w:r>
      <w:r w:rsidR="00744CC3">
        <w:t xml:space="preserve">che </w:t>
      </w:r>
      <w:r>
        <w:t xml:space="preserve">l’area di tutti i rettangoli è espressa dall’espressione b ∙ h). </w:t>
      </w:r>
    </w:p>
    <w:p w14:paraId="205D2BEF" w14:textId="77777777" w:rsidR="00DB3C9F" w:rsidRDefault="00DB3C9F" w:rsidP="00DB3C9F"/>
    <w:p w14:paraId="316B2D0B" w14:textId="27A738B9" w:rsidR="00DB3C9F" w:rsidRDefault="00DB3C9F" w:rsidP="00DB3C9F">
      <w:r>
        <w:t>Nel calcolo letterale valgono le stesse proprietà di quello numerico, dato che ogni lettera rappresenta un numero (la stessa lettera nello stesso calcolo</w:t>
      </w:r>
      <w:r w:rsidR="00744CC3">
        <w:t>/contesto</w:t>
      </w:r>
      <w:r>
        <w:t xml:space="preserve"> rappresenta lo stesso numero).</w:t>
      </w:r>
    </w:p>
    <w:p w14:paraId="77ABC1D4" w14:textId="77777777" w:rsidR="00DB3C9F" w:rsidRDefault="00DB3C9F" w:rsidP="00DB3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81"/>
      </w:tblGrid>
      <w:tr w:rsidR="00DB3C9F" w14:paraId="5FCB8585" w14:textId="77777777" w:rsidTr="00346890">
        <w:tc>
          <w:tcPr>
            <w:tcW w:w="2093" w:type="dxa"/>
            <w:shd w:val="clear" w:color="auto" w:fill="auto"/>
          </w:tcPr>
          <w:p w14:paraId="1337E31F" w14:textId="77777777" w:rsidR="00DB3C9F" w:rsidRDefault="00DB3C9F" w:rsidP="00DB3C9F">
            <w:r w:rsidRPr="00346890">
              <w:rPr>
                <w:i/>
              </w:rPr>
              <w:t>Definizione</w:t>
            </w:r>
            <w:r>
              <w:t>:</w:t>
            </w:r>
          </w:p>
        </w:tc>
        <w:tc>
          <w:tcPr>
            <w:tcW w:w="7194" w:type="dxa"/>
            <w:shd w:val="clear" w:color="auto" w:fill="auto"/>
          </w:tcPr>
          <w:p w14:paraId="6210CE89" w14:textId="77777777" w:rsidR="00DB3C9F" w:rsidRDefault="00DB3C9F" w:rsidP="00DB3C9F">
            <w:r>
              <w:t xml:space="preserve">si dice </w:t>
            </w:r>
            <w:r w:rsidRPr="00346890">
              <w:rPr>
                <w:b/>
              </w:rPr>
              <w:t>monomio</w:t>
            </w:r>
            <w:r>
              <w:t xml:space="preserve"> un’espressione del tipo:</w:t>
            </w:r>
          </w:p>
          <w:p w14:paraId="39D05967" w14:textId="77777777" w:rsidR="00DB3C9F" w:rsidRPr="00346890" w:rsidRDefault="00DB3C9F" w:rsidP="00DB3C9F">
            <w:pPr>
              <w:rPr>
                <w:bCs/>
              </w:rPr>
            </w:pPr>
          </w:p>
          <w:p w14:paraId="09029305" w14:textId="77777777" w:rsidR="00DB3C9F" w:rsidRPr="00636B34" w:rsidRDefault="00DB3C9F" w:rsidP="00346890">
            <w:pPr>
              <w:ind w:left="2127" w:firstLine="709"/>
            </w:pPr>
            <w:r w:rsidRPr="00346890">
              <w:rPr>
                <w:bCs/>
              </w:rPr>
              <w:t>n ∙ A</w:t>
            </w:r>
          </w:p>
          <w:p w14:paraId="42CEEF0C" w14:textId="77777777" w:rsidR="00DB3C9F" w:rsidRDefault="00DB3C9F" w:rsidP="00DB3C9F"/>
          <w:p w14:paraId="17B57D19" w14:textId="77777777" w:rsidR="00DB3C9F" w:rsidRDefault="00DB3C9F" w:rsidP="00DB3C9F">
            <w:r>
              <w:t>dove:</w:t>
            </w:r>
          </w:p>
          <w:p w14:paraId="288CE47A" w14:textId="77777777" w:rsidR="00DB3C9F" w:rsidRDefault="00DB3C9F" w:rsidP="00DB3C9F">
            <w:r w:rsidRPr="00346890">
              <w:rPr>
                <w:bCs/>
              </w:rPr>
              <w:t>n</w:t>
            </w:r>
            <w:r>
              <w:t xml:space="preserve"> è un numero reale detto </w:t>
            </w:r>
            <w:r w:rsidRPr="00346890">
              <w:rPr>
                <w:b/>
              </w:rPr>
              <w:t>coefficiente</w:t>
            </w:r>
            <w:r>
              <w:tab/>
            </w:r>
            <w:r>
              <w:tab/>
            </w:r>
          </w:p>
          <w:p w14:paraId="4025DF3B" w14:textId="77777777" w:rsidR="00DB3C9F" w:rsidRDefault="00DB3C9F" w:rsidP="00DB3C9F">
            <w:r w:rsidRPr="00346890">
              <w:rPr>
                <w:bCs/>
              </w:rPr>
              <w:t>A</w:t>
            </w:r>
            <w:r>
              <w:t xml:space="preserve"> è una lettera o un prodotto di lettere detta </w:t>
            </w:r>
            <w:r w:rsidRPr="00346890">
              <w:rPr>
                <w:b/>
              </w:rPr>
              <w:t>parte letterale</w:t>
            </w:r>
          </w:p>
          <w:p w14:paraId="07F1BC25" w14:textId="77777777" w:rsidR="00DB3C9F" w:rsidRDefault="00DB3C9F" w:rsidP="00DB3C9F"/>
        </w:tc>
      </w:tr>
      <w:tr w:rsidR="00DB3C9F" w14:paraId="4FE8FB97" w14:textId="77777777" w:rsidTr="00346890">
        <w:trPr>
          <w:trHeight w:val="590"/>
        </w:trPr>
        <w:tc>
          <w:tcPr>
            <w:tcW w:w="2093" w:type="dxa"/>
            <w:shd w:val="clear" w:color="auto" w:fill="auto"/>
          </w:tcPr>
          <w:p w14:paraId="1DCE345B" w14:textId="77777777" w:rsidR="00DB3C9F" w:rsidRDefault="00DB3C9F" w:rsidP="00DB3C9F">
            <w:r w:rsidRPr="00346890">
              <w:rPr>
                <w:i/>
              </w:rPr>
              <w:t>Convenzione di scrittura</w:t>
            </w:r>
            <w:r>
              <w:t>:</w:t>
            </w:r>
          </w:p>
        </w:tc>
        <w:tc>
          <w:tcPr>
            <w:tcW w:w="7194" w:type="dxa"/>
            <w:shd w:val="clear" w:color="auto" w:fill="auto"/>
          </w:tcPr>
          <w:p w14:paraId="0ABB5643" w14:textId="408AAEE5" w:rsidR="00DB3C9F" w:rsidRDefault="00DB3C9F" w:rsidP="00DB3C9F">
            <w:r>
              <w:t>il segno “</w:t>
            </w:r>
            <w:r w:rsidR="00744CC3">
              <w:t>•</w:t>
            </w:r>
            <w:r>
              <w:t xml:space="preserve">” tra </w:t>
            </w:r>
            <w:r w:rsidR="00DD447D">
              <w:t>coefficiente</w:t>
            </w:r>
            <w:r>
              <w:t xml:space="preserve"> e lettera </w:t>
            </w:r>
            <w:r w:rsidR="00DD447D">
              <w:t xml:space="preserve">(o tra lettera e lettera) </w:t>
            </w:r>
            <w:r>
              <w:t>viene solitamente tralasciato</w:t>
            </w:r>
            <w:r>
              <w:br/>
            </w:r>
            <w:r>
              <w:br/>
              <w:t>Esempio:</w:t>
            </w:r>
            <w:r>
              <w:tab/>
            </w:r>
            <w:r w:rsidRPr="00346890">
              <w:rPr>
                <w:i/>
              </w:rPr>
              <w:t>3</w:t>
            </w:r>
            <w:r w:rsidR="00744CC3">
              <w:rPr>
                <w:i/>
              </w:rPr>
              <w:t>•</w:t>
            </w:r>
            <w:r w:rsidRPr="00346890">
              <w:rPr>
                <w:i/>
              </w:rPr>
              <w:t>a</w:t>
            </w:r>
            <w:r w:rsidR="00744CC3">
              <w:rPr>
                <w:i/>
              </w:rPr>
              <w:t>•</w:t>
            </w:r>
            <w:r w:rsidRPr="00346890">
              <w:rPr>
                <w:i/>
              </w:rPr>
              <w:t>b</w:t>
            </w:r>
            <w:r>
              <w:t xml:space="preserve">    viene scritto come </w:t>
            </w:r>
            <w:r w:rsidRPr="00346890">
              <w:rPr>
                <w:i/>
              </w:rPr>
              <w:t>3ab</w:t>
            </w:r>
            <w:r>
              <w:br/>
            </w:r>
          </w:p>
        </w:tc>
      </w:tr>
      <w:tr w:rsidR="00DB3C9F" w14:paraId="50D5C8C6" w14:textId="77777777" w:rsidTr="00346890">
        <w:trPr>
          <w:trHeight w:val="590"/>
        </w:trPr>
        <w:tc>
          <w:tcPr>
            <w:tcW w:w="2093" w:type="dxa"/>
            <w:shd w:val="clear" w:color="auto" w:fill="auto"/>
          </w:tcPr>
          <w:p w14:paraId="3808B2FD" w14:textId="77777777" w:rsidR="00DB3C9F" w:rsidRPr="00346890" w:rsidRDefault="00DB3C9F" w:rsidP="00DB3C9F">
            <w:pPr>
              <w:rPr>
                <w:i/>
              </w:rPr>
            </w:pPr>
            <w:r w:rsidRPr="00346890">
              <w:rPr>
                <w:i/>
              </w:rPr>
              <w:t>Convenzione di scrittura</w:t>
            </w:r>
            <w:r>
              <w:t>:</w:t>
            </w:r>
          </w:p>
        </w:tc>
        <w:tc>
          <w:tcPr>
            <w:tcW w:w="7194" w:type="dxa"/>
            <w:shd w:val="clear" w:color="auto" w:fill="auto"/>
          </w:tcPr>
          <w:p w14:paraId="40C7534D" w14:textId="22CB803B" w:rsidR="00DB3C9F" w:rsidRDefault="00DB3C9F" w:rsidP="00DB3C9F">
            <w:r>
              <w:t xml:space="preserve">nella scrittura di un monomio il coefficiente viene </w:t>
            </w:r>
            <w:r w:rsidR="00744CC3">
              <w:t xml:space="preserve">solitamente </w:t>
            </w:r>
            <w:r>
              <w:t>scritto</w:t>
            </w:r>
            <w:r w:rsidR="00744CC3">
              <w:t xml:space="preserve"> </w:t>
            </w:r>
            <w:r>
              <w:t xml:space="preserve">prima della parte letterale (questo è sempre possibile grazie alla proprietà commutativa della moltiplicazione). </w:t>
            </w:r>
            <w:r>
              <w:br/>
            </w:r>
          </w:p>
          <w:p w14:paraId="39D37E13" w14:textId="5C7E067E" w:rsidR="00DB3C9F" w:rsidRDefault="00DB3C9F" w:rsidP="00DB3C9F">
            <w:r>
              <w:t xml:space="preserve">Esempi:  </w:t>
            </w:r>
            <w:r w:rsidRPr="00346890">
              <w:rPr>
                <w:i/>
              </w:rPr>
              <w:t>a</w:t>
            </w:r>
            <w:r w:rsidR="00744CC3">
              <w:rPr>
                <w:i/>
              </w:rPr>
              <w:t>•</w:t>
            </w:r>
            <w:r w:rsidRPr="00346890">
              <w:rPr>
                <w:i/>
              </w:rPr>
              <w:t>4</w:t>
            </w:r>
            <w:r>
              <w:t xml:space="preserve"> </w:t>
            </w:r>
            <w:r w:rsidR="008E4A41">
              <w:t xml:space="preserve"> </w:t>
            </w:r>
            <w:r>
              <w:t xml:space="preserve">viene scritto </w:t>
            </w:r>
            <w:r w:rsidRPr="00346890">
              <w:rPr>
                <w:i/>
              </w:rPr>
              <w:t>4a</w:t>
            </w:r>
            <w:r>
              <w:t xml:space="preserve">,  </w:t>
            </w:r>
            <w:r w:rsidRPr="00346890">
              <w:rPr>
                <w:i/>
              </w:rPr>
              <w:t>a</w:t>
            </w:r>
            <w:r w:rsidR="00744CC3">
              <w:rPr>
                <w:i/>
              </w:rPr>
              <w:t>•</w:t>
            </w:r>
            <w:r w:rsidRPr="00346890">
              <w:rPr>
                <w:i/>
              </w:rPr>
              <w:t>2</w:t>
            </w:r>
            <w:r w:rsidR="00744CC3">
              <w:rPr>
                <w:i/>
              </w:rPr>
              <w:t>•</w:t>
            </w:r>
            <w:r w:rsidRPr="00346890">
              <w:rPr>
                <w:i/>
              </w:rPr>
              <w:t>c</w:t>
            </w:r>
            <w:r>
              <w:t xml:space="preserve"> viene scritto </w:t>
            </w:r>
            <w:r w:rsidRPr="00346890">
              <w:rPr>
                <w:i/>
              </w:rPr>
              <w:t>2ac</w:t>
            </w:r>
          </w:p>
          <w:p w14:paraId="01987539" w14:textId="77777777" w:rsidR="00DB3C9F" w:rsidRDefault="00DB3C9F" w:rsidP="00DB3C9F"/>
        </w:tc>
      </w:tr>
      <w:tr w:rsidR="00DB3C9F" w14:paraId="5CECD01A" w14:textId="77777777" w:rsidTr="00346890">
        <w:trPr>
          <w:trHeight w:val="590"/>
        </w:trPr>
        <w:tc>
          <w:tcPr>
            <w:tcW w:w="2093" w:type="dxa"/>
            <w:shd w:val="clear" w:color="auto" w:fill="auto"/>
          </w:tcPr>
          <w:p w14:paraId="34842F32" w14:textId="77777777" w:rsidR="00DB3C9F" w:rsidRPr="00346890" w:rsidRDefault="00DB3C9F" w:rsidP="00DB3C9F">
            <w:pPr>
              <w:rPr>
                <w:i/>
              </w:rPr>
            </w:pPr>
            <w:r w:rsidRPr="00346890">
              <w:rPr>
                <w:i/>
              </w:rPr>
              <w:t>Osservazione</w:t>
            </w:r>
            <w:r w:rsidRPr="00636B34">
              <w:t>:</w:t>
            </w:r>
          </w:p>
        </w:tc>
        <w:tc>
          <w:tcPr>
            <w:tcW w:w="7194" w:type="dxa"/>
            <w:shd w:val="clear" w:color="auto" w:fill="auto"/>
          </w:tcPr>
          <w:p w14:paraId="4E13593F" w14:textId="77777777" w:rsidR="00DB3C9F" w:rsidRDefault="00DB3C9F" w:rsidP="00DB3C9F">
            <w:r w:rsidRPr="00636B34">
              <w:t>Il coefficiente</w:t>
            </w:r>
            <w:r>
              <w:t xml:space="preserve"> 1 di solito non si scrive.</w:t>
            </w:r>
          </w:p>
          <w:p w14:paraId="575395AF" w14:textId="77777777" w:rsidR="00DB3C9F" w:rsidRDefault="00DB3C9F" w:rsidP="00DB3C9F"/>
          <w:p w14:paraId="3CA24593" w14:textId="77777777" w:rsidR="00DB3C9F" w:rsidRDefault="00DB3C9F" w:rsidP="00DB3C9F">
            <w:r>
              <w:t xml:space="preserve">Esempio </w:t>
            </w:r>
            <w:r w:rsidRPr="00346890">
              <w:rPr>
                <w:i/>
              </w:rPr>
              <w:t>1a = a</w:t>
            </w:r>
          </w:p>
          <w:p w14:paraId="3853DA91" w14:textId="2F98DB55" w:rsidR="00DB3C9F" w:rsidRDefault="00DB3C9F" w:rsidP="00346890">
            <w:pPr>
              <w:pStyle w:val="ESERCIZIO1"/>
              <w:numPr>
                <w:ilvl w:val="0"/>
                <w:numId w:val="0"/>
              </w:numPr>
            </w:pPr>
            <w:r>
              <w:t xml:space="preserve">Il coefficiente </w:t>
            </w:r>
            <w:r w:rsidR="00744CC3">
              <w:t>–</w:t>
            </w:r>
            <w:r>
              <w:t>1 viene rappresentato solo dal segno “–“ .</w:t>
            </w:r>
          </w:p>
          <w:p w14:paraId="03F4AF11" w14:textId="77777777" w:rsidR="00DB3C9F" w:rsidRDefault="00DB3C9F" w:rsidP="00346890">
            <w:pPr>
              <w:pStyle w:val="ESERCIZIO1"/>
              <w:numPr>
                <w:ilvl w:val="0"/>
                <w:numId w:val="0"/>
              </w:numPr>
            </w:pPr>
            <w:r>
              <w:t xml:space="preserve">Esempio:  </w:t>
            </w:r>
            <w:r w:rsidRPr="00346890">
              <w:rPr>
                <w:i/>
              </w:rPr>
              <w:sym w:font="Symbol" w:char="F02D"/>
            </w:r>
            <w:r w:rsidRPr="00346890">
              <w:rPr>
                <w:i/>
              </w:rPr>
              <w:t xml:space="preserve">1x = </w:t>
            </w:r>
            <w:r w:rsidRPr="00346890">
              <w:rPr>
                <w:i/>
              </w:rPr>
              <w:sym w:font="Symbol" w:char="F02D"/>
            </w:r>
            <w:r w:rsidRPr="00346890">
              <w:rPr>
                <w:i/>
              </w:rPr>
              <w:t>x</w:t>
            </w:r>
            <w:r>
              <w:br/>
            </w:r>
          </w:p>
        </w:tc>
      </w:tr>
      <w:tr w:rsidR="00DB3C9F" w14:paraId="3570DFA5" w14:textId="77777777" w:rsidTr="00346890">
        <w:trPr>
          <w:trHeight w:val="590"/>
        </w:trPr>
        <w:tc>
          <w:tcPr>
            <w:tcW w:w="2093" w:type="dxa"/>
            <w:shd w:val="clear" w:color="auto" w:fill="auto"/>
          </w:tcPr>
          <w:p w14:paraId="03F866BE" w14:textId="77777777" w:rsidR="00DB3C9F" w:rsidRPr="00346890" w:rsidRDefault="00DB3C9F" w:rsidP="00DB3C9F">
            <w:pPr>
              <w:rPr>
                <w:i/>
              </w:rPr>
            </w:pPr>
            <w:r w:rsidRPr="00346890">
              <w:rPr>
                <w:i/>
              </w:rPr>
              <w:t>Alcuni esempi di monomi</w:t>
            </w:r>
          </w:p>
        </w:tc>
        <w:tc>
          <w:tcPr>
            <w:tcW w:w="7194" w:type="dxa"/>
            <w:shd w:val="clear" w:color="auto" w:fill="auto"/>
          </w:tcPr>
          <w:p w14:paraId="6B8A2CB6" w14:textId="77777777" w:rsidR="00DB3C9F" w:rsidRDefault="00DB3C9F" w:rsidP="00DB3C9F">
            <w:r>
              <w:t xml:space="preserve">5a     3xy     </w:t>
            </w:r>
            <w:r w:rsidRPr="00346890">
              <w:rPr>
                <w:position w:val="-24"/>
              </w:rPr>
              <w:object w:dxaOrig="240" w:dyaOrig="620" w14:anchorId="39B5D22D">
                <v:shape id="_x0000_i1026" type="#_x0000_t75" style="width:12.05pt;height:30.8pt" o:ole="">
                  <v:imagedata r:id="rId9" o:title=""/>
                </v:shape>
                <o:OLEObject Type="Embed" ProgID="Equation.3" ShapeID="_x0000_i1026" DrawAspect="Content" ObjectID="_1692710540" r:id="rId10"/>
              </w:object>
            </w:r>
            <w:r>
              <w:t xml:space="preserve">mn       </w:t>
            </w:r>
            <w:r w:rsidRPr="00346890">
              <w:sym w:font="Symbol" w:char="F02D"/>
            </w:r>
            <w:r>
              <w:t>5s</w:t>
            </w:r>
            <w:r w:rsidRPr="00346890">
              <w:rPr>
                <w:vertAlign w:val="superscript"/>
              </w:rPr>
              <w:t>2</w:t>
            </w:r>
            <w:r>
              <w:t>t</w:t>
            </w:r>
            <w:r w:rsidRPr="00346890">
              <w:rPr>
                <w:vertAlign w:val="superscript"/>
              </w:rPr>
              <w:t>3</w:t>
            </w:r>
            <w:r>
              <w:t xml:space="preserve">      </w:t>
            </w:r>
            <w:r w:rsidRPr="00346890">
              <w:rPr>
                <w:rFonts w:ascii="Symbol" w:hAnsi="Symbol"/>
              </w:rPr>
              <w:t></w:t>
            </w:r>
            <w:r>
              <w:t>r</w:t>
            </w:r>
            <w:r w:rsidRPr="00346890">
              <w:rPr>
                <w:vertAlign w:val="superscript"/>
              </w:rPr>
              <w:t>2</w:t>
            </w:r>
            <w:r>
              <w:tab/>
            </w:r>
          </w:p>
          <w:p w14:paraId="2EE229F8" w14:textId="77777777" w:rsidR="00DB3C9F" w:rsidRPr="00636B34" w:rsidRDefault="00DB3C9F" w:rsidP="00DB3C9F"/>
        </w:tc>
      </w:tr>
    </w:tbl>
    <w:p w14:paraId="46407A88" w14:textId="77777777" w:rsidR="00DB3C9F" w:rsidRDefault="00DB3C9F" w:rsidP="00DB3C9F">
      <w:pPr>
        <w:rPr>
          <w:i/>
        </w:rPr>
      </w:pPr>
    </w:p>
    <w:p w14:paraId="32A99916" w14:textId="77777777" w:rsidR="00DB3C9F" w:rsidRDefault="00DB3C9F" w:rsidP="00DB3C9F">
      <w:pPr>
        <w:rPr>
          <w:i/>
        </w:rPr>
      </w:pPr>
      <w:r>
        <w:rPr>
          <w:i/>
        </w:rPr>
        <w:br w:type="page"/>
      </w:r>
    </w:p>
    <w:p w14:paraId="2F62A720" w14:textId="77777777" w:rsidR="00DB3C9F" w:rsidRPr="00DB3C9F" w:rsidRDefault="00DB3C9F" w:rsidP="00DB3C9F">
      <w:pPr>
        <w:rPr>
          <w:b/>
        </w:rPr>
      </w:pPr>
      <w:r w:rsidRPr="00DB3C9F">
        <w:rPr>
          <w:b/>
        </w:rPr>
        <w:lastRenderedPageBreak/>
        <w:t>Operazioni con i monomi:</w:t>
      </w:r>
    </w:p>
    <w:p w14:paraId="76B2510F" w14:textId="77777777" w:rsidR="00DB3C9F" w:rsidRDefault="00DB3C9F" w:rsidP="00DB3C9F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451"/>
      </w:tblGrid>
      <w:tr w:rsidR="00DB3C9F" w:rsidRPr="00DB3C9F" w14:paraId="4EB39781" w14:textId="77777777" w:rsidTr="00346890">
        <w:tc>
          <w:tcPr>
            <w:tcW w:w="2660" w:type="dxa"/>
            <w:shd w:val="clear" w:color="auto" w:fill="auto"/>
          </w:tcPr>
          <w:p w14:paraId="31DCB5DE" w14:textId="77777777" w:rsidR="00DB3C9F" w:rsidRPr="00346890" w:rsidRDefault="00DB3C9F" w:rsidP="00DB3C9F">
            <w:pPr>
              <w:rPr>
                <w:i/>
              </w:rPr>
            </w:pPr>
            <w:r w:rsidRPr="00346890">
              <w:rPr>
                <w:i/>
              </w:rPr>
              <w:t xml:space="preserve">Somma </w:t>
            </w:r>
          </w:p>
        </w:tc>
        <w:tc>
          <w:tcPr>
            <w:tcW w:w="6627" w:type="dxa"/>
            <w:shd w:val="clear" w:color="auto" w:fill="auto"/>
          </w:tcPr>
          <w:p w14:paraId="7B39E494" w14:textId="77777777" w:rsidR="00DB3C9F" w:rsidRDefault="00DB3C9F" w:rsidP="00DB3C9F">
            <w:r w:rsidRPr="008E5FAF">
              <w:t xml:space="preserve">Si basa sulla </w:t>
            </w:r>
            <w:r w:rsidRPr="00744CC3">
              <w:rPr>
                <w:b/>
                <w:bCs/>
              </w:rPr>
              <w:t>proprietà distributiva</w:t>
            </w:r>
            <w:r w:rsidRPr="008E5FAF">
              <w:t xml:space="preserve"> della moltiplicazione</w:t>
            </w:r>
            <w:r>
              <w:t>.</w:t>
            </w:r>
            <w:r>
              <w:br/>
              <w:t>Ricordiamo ad esempio che vale:</w:t>
            </w:r>
          </w:p>
          <w:p w14:paraId="77030749" w14:textId="77777777" w:rsidR="00DB3C9F" w:rsidRDefault="00DB3C9F" w:rsidP="00346890">
            <w:pPr>
              <w:pStyle w:val="ESERCIZIO1"/>
              <w:numPr>
                <w:ilvl w:val="0"/>
                <w:numId w:val="0"/>
              </w:numPr>
              <w:ind w:left="317"/>
            </w:pPr>
            <w:r>
              <w:t>2 ∙ 7 + 3 ∙ 7 = (2 + 3) ∙ 7 = 5 ∙ 7</w:t>
            </w:r>
          </w:p>
          <w:p w14:paraId="4A3B6FBC" w14:textId="77777777" w:rsidR="00DB3C9F" w:rsidRDefault="00DB3C9F" w:rsidP="00346890">
            <w:pPr>
              <w:pStyle w:val="ESERCIZIO1"/>
              <w:numPr>
                <w:ilvl w:val="0"/>
                <w:numId w:val="0"/>
              </w:numPr>
            </w:pPr>
            <w:r>
              <w:t>Esempi:</w:t>
            </w:r>
          </w:p>
          <w:p w14:paraId="653A4EA5" w14:textId="184FB627" w:rsidR="00DB3C9F" w:rsidRDefault="00DB3C9F" w:rsidP="00346890">
            <w:pPr>
              <w:pStyle w:val="ESERCIZIO1"/>
              <w:numPr>
                <w:ilvl w:val="0"/>
                <w:numId w:val="0"/>
              </w:numPr>
              <w:ind w:left="317"/>
            </w:pPr>
            <w:r>
              <w:t xml:space="preserve">2a + 3a = </w:t>
            </w:r>
            <w:r w:rsidR="00744CC3">
              <w:t>a•</w:t>
            </w:r>
            <w:r>
              <w:t xml:space="preserve">(2 + 3) = </w:t>
            </w:r>
            <w:r w:rsidR="00744CC3">
              <w:t xml:space="preserve">a•5 = </w:t>
            </w:r>
            <w:r>
              <w:t>5a</w:t>
            </w:r>
          </w:p>
          <w:p w14:paraId="08E7F77F" w14:textId="77777777" w:rsidR="00DB3C9F" w:rsidRPr="00DB3C9F" w:rsidRDefault="00DB3C9F" w:rsidP="00346890">
            <w:pPr>
              <w:pStyle w:val="ESERCIZIO1"/>
              <w:numPr>
                <w:ilvl w:val="0"/>
                <w:numId w:val="0"/>
              </w:numPr>
              <w:ind w:left="317"/>
            </w:pPr>
            <w:r w:rsidRPr="00DB3C9F">
              <w:t>p + 2p + 3a = (1 + 2) ∙ p + 3a = 3p + 3a</w:t>
            </w:r>
          </w:p>
          <w:p w14:paraId="460E77A9" w14:textId="77777777" w:rsidR="008E4A41" w:rsidRPr="00346890" w:rsidRDefault="00DB3C9F" w:rsidP="00346890">
            <w:pPr>
              <w:pStyle w:val="ESERCIZIO1"/>
              <w:numPr>
                <w:ilvl w:val="0"/>
                <w:numId w:val="0"/>
              </w:numPr>
              <w:spacing w:line="360" w:lineRule="auto"/>
              <w:ind w:left="317"/>
              <w:rPr>
                <w:lang w:val="fr-FR"/>
              </w:rPr>
            </w:pPr>
            <w:r w:rsidRPr="00346890">
              <w:rPr>
                <w:lang w:val="fr-FR"/>
              </w:rPr>
              <w:t xml:space="preserve">3y + 2a + 6a </w:t>
            </w:r>
            <w:r w:rsidRPr="00346890">
              <w:rPr>
                <w:lang w:val="fr-FR"/>
              </w:rPr>
              <w:sym w:font="Symbol" w:char="F02D"/>
            </w:r>
            <w:r w:rsidRPr="00346890">
              <w:rPr>
                <w:lang w:val="fr-FR"/>
              </w:rPr>
              <w:t xml:space="preserve"> 4y = 3y </w:t>
            </w:r>
            <w:r w:rsidRPr="00346890">
              <w:rPr>
                <w:lang w:val="en-US"/>
              </w:rPr>
              <w:sym w:font="Symbol" w:char="F02D"/>
            </w:r>
            <w:r w:rsidRPr="00346890">
              <w:rPr>
                <w:lang w:val="fr-FR"/>
              </w:rPr>
              <w:t xml:space="preserve"> 4y + 2a + 6a = </w:t>
            </w:r>
            <w:r w:rsidRPr="00346890">
              <w:rPr>
                <w:lang w:val="fr-FR"/>
              </w:rPr>
              <w:br/>
              <w:t xml:space="preserve">(3 </w:t>
            </w:r>
            <w:r w:rsidRPr="00346890">
              <w:rPr>
                <w:lang w:val="fr-FR"/>
              </w:rPr>
              <w:sym w:font="Symbol" w:char="F02D"/>
            </w:r>
            <w:r w:rsidRPr="00346890">
              <w:rPr>
                <w:lang w:val="fr-FR"/>
              </w:rPr>
              <w:t xml:space="preserve"> 4) y + (2 + 6) a = </w:t>
            </w:r>
            <w:r w:rsidRPr="00346890">
              <w:rPr>
                <w:lang w:val="fr-FR"/>
              </w:rPr>
              <w:sym w:font="Symbol" w:char="F02D"/>
            </w:r>
            <w:r w:rsidRPr="00346890">
              <w:rPr>
                <w:lang w:val="fr-FR"/>
              </w:rPr>
              <w:t>y + 8</w:t>
            </w:r>
            <w:r w:rsidR="008E4A41" w:rsidRPr="00346890">
              <w:rPr>
                <w:lang w:val="fr-FR"/>
              </w:rPr>
              <w:t>a</w:t>
            </w:r>
          </w:p>
          <w:p w14:paraId="1CBE619D" w14:textId="017E9753" w:rsidR="00DB3C9F" w:rsidRPr="00DB3C9F" w:rsidRDefault="00DB3C9F" w:rsidP="00DD447D">
            <w:pPr>
              <w:pStyle w:val="ESERCIZIO1"/>
              <w:numPr>
                <w:ilvl w:val="0"/>
                <w:numId w:val="0"/>
              </w:numPr>
              <w:spacing w:line="360" w:lineRule="auto"/>
              <w:ind w:left="317"/>
            </w:pPr>
            <w:r w:rsidRPr="00DB3C9F">
              <w:t xml:space="preserve">(negli ultimi due esempi entrano in gioco anche le </w:t>
            </w:r>
            <w:r w:rsidRPr="00744CC3">
              <w:rPr>
                <w:b/>
                <w:bCs/>
              </w:rPr>
              <w:t>proprietà associativa</w:t>
            </w:r>
            <w:r w:rsidRPr="00DB3C9F">
              <w:t xml:space="preserve"> e </w:t>
            </w:r>
            <w:r w:rsidRPr="00744CC3">
              <w:rPr>
                <w:b/>
                <w:bCs/>
              </w:rPr>
              <w:t>commutativa</w:t>
            </w:r>
            <w:r w:rsidRPr="00DB3C9F">
              <w:t xml:space="preserve"> dell’addizione)</w:t>
            </w:r>
          </w:p>
        </w:tc>
      </w:tr>
      <w:tr w:rsidR="00DB3C9F" w:rsidRPr="00744CC3" w14:paraId="6A376682" w14:textId="77777777" w:rsidTr="00346890">
        <w:tc>
          <w:tcPr>
            <w:tcW w:w="2660" w:type="dxa"/>
            <w:shd w:val="clear" w:color="auto" w:fill="auto"/>
          </w:tcPr>
          <w:p w14:paraId="5AC8170A" w14:textId="77777777" w:rsidR="00DB3C9F" w:rsidRPr="00346890" w:rsidRDefault="00DB3C9F" w:rsidP="00DB3C9F">
            <w:pPr>
              <w:rPr>
                <w:i/>
              </w:rPr>
            </w:pPr>
            <w:r w:rsidRPr="00346890">
              <w:rPr>
                <w:i/>
              </w:rPr>
              <w:t>Moltiplicazione</w:t>
            </w:r>
          </w:p>
        </w:tc>
        <w:tc>
          <w:tcPr>
            <w:tcW w:w="6627" w:type="dxa"/>
            <w:shd w:val="clear" w:color="auto" w:fill="auto"/>
          </w:tcPr>
          <w:p w14:paraId="4928B90B" w14:textId="77777777" w:rsidR="00DB3C9F" w:rsidRPr="00346890" w:rsidRDefault="00DB3C9F" w:rsidP="00DB3C9F">
            <w:pPr>
              <w:rPr>
                <w:snapToGrid w:val="0"/>
              </w:rPr>
            </w:pPr>
            <w:r w:rsidRPr="00346890">
              <w:rPr>
                <w:snapToGrid w:val="0"/>
              </w:rPr>
              <w:t xml:space="preserve">Si basa sulle </w:t>
            </w:r>
            <w:r w:rsidRPr="00744CC3">
              <w:rPr>
                <w:b/>
                <w:bCs/>
                <w:snapToGrid w:val="0"/>
              </w:rPr>
              <w:t>proprietà commutativa</w:t>
            </w:r>
            <w:r w:rsidRPr="00346890">
              <w:rPr>
                <w:snapToGrid w:val="0"/>
              </w:rPr>
              <w:t xml:space="preserve"> e </w:t>
            </w:r>
            <w:r w:rsidRPr="00744CC3">
              <w:rPr>
                <w:b/>
                <w:bCs/>
                <w:snapToGrid w:val="0"/>
              </w:rPr>
              <w:t>associativa</w:t>
            </w:r>
            <w:r w:rsidRPr="00346890">
              <w:rPr>
                <w:snapToGrid w:val="0"/>
              </w:rPr>
              <w:t xml:space="preserve"> della </w:t>
            </w:r>
            <w:r w:rsidRPr="00502AAA">
              <w:t>moltiplicazione</w:t>
            </w:r>
            <w:r w:rsidRPr="00346890">
              <w:rPr>
                <w:snapToGrid w:val="0"/>
              </w:rPr>
              <w:t xml:space="preserve"> così come sulla definizione di potenza.</w:t>
            </w:r>
            <w:r w:rsidRPr="00346890">
              <w:rPr>
                <w:snapToGrid w:val="0"/>
              </w:rPr>
              <w:br/>
            </w:r>
          </w:p>
          <w:p w14:paraId="3A4FAFBE" w14:textId="77777777" w:rsidR="00DB3C9F" w:rsidRPr="00346890" w:rsidRDefault="00DB3C9F" w:rsidP="00DB3C9F">
            <w:pPr>
              <w:rPr>
                <w:snapToGrid w:val="0"/>
              </w:rPr>
            </w:pPr>
            <w:r w:rsidRPr="00346890">
              <w:rPr>
                <w:snapToGrid w:val="0"/>
              </w:rPr>
              <w:t>Esempi:</w:t>
            </w:r>
          </w:p>
          <w:p w14:paraId="1E15D036" w14:textId="77777777" w:rsidR="00DB3C9F" w:rsidRPr="00346890" w:rsidRDefault="00DB3C9F" w:rsidP="00DB3C9F">
            <w:pPr>
              <w:rPr>
                <w:snapToGrid w:val="0"/>
              </w:rPr>
            </w:pPr>
          </w:p>
          <w:p w14:paraId="45E16655" w14:textId="7D1C6467" w:rsidR="00DB3C9F" w:rsidRPr="00502AAA" w:rsidRDefault="008E4A41" w:rsidP="00346890">
            <w:pPr>
              <w:spacing w:line="360" w:lineRule="auto"/>
            </w:pPr>
            <w:r>
              <w:t xml:space="preserve">   </w:t>
            </w:r>
            <w:r w:rsidR="00DB3C9F" w:rsidRPr="00502AAA">
              <w:t>2a</w:t>
            </w:r>
            <w:r w:rsidR="00744CC3">
              <w:t>•</w:t>
            </w:r>
            <w:r w:rsidR="00DB3C9F" w:rsidRPr="00502AAA">
              <w:t>3a = 2</w:t>
            </w:r>
            <w:r w:rsidR="00744CC3">
              <w:t>•</w:t>
            </w:r>
            <w:r w:rsidR="00DB3C9F" w:rsidRPr="00502AAA">
              <w:t>a</w:t>
            </w:r>
            <w:r w:rsidR="00744CC3">
              <w:t>•</w:t>
            </w:r>
            <w:r w:rsidR="00DB3C9F" w:rsidRPr="00502AAA">
              <w:t>3</w:t>
            </w:r>
            <w:r w:rsidR="00744CC3">
              <w:t>•</w:t>
            </w:r>
            <w:r w:rsidR="00DB3C9F" w:rsidRPr="00502AAA">
              <w:t>a</w:t>
            </w:r>
            <w:r w:rsidR="00DB3C9F">
              <w:t xml:space="preserve"> </w:t>
            </w:r>
            <w:r w:rsidR="00DB3C9F" w:rsidRPr="00502AAA">
              <w:t>= 2</w:t>
            </w:r>
            <w:r w:rsidR="00744CC3">
              <w:t>•</w:t>
            </w:r>
            <w:r w:rsidR="00DB3C9F" w:rsidRPr="00502AAA">
              <w:t>3</w:t>
            </w:r>
            <w:r w:rsidR="00744CC3">
              <w:t>•</w:t>
            </w:r>
            <w:r w:rsidR="00DB3C9F" w:rsidRPr="00502AAA">
              <w:t>a</w:t>
            </w:r>
            <w:r w:rsidR="00744CC3">
              <w:t>•</w:t>
            </w:r>
            <w:r w:rsidR="00DB3C9F" w:rsidRPr="00502AAA">
              <w:t>a = 6</w:t>
            </w:r>
            <w:r w:rsidR="00744CC3">
              <w:t>•</w:t>
            </w:r>
            <w:r w:rsidR="00DB3C9F" w:rsidRPr="00502AAA">
              <w:t>a</w:t>
            </w:r>
            <w:r w:rsidR="00DB3C9F" w:rsidRPr="00346890">
              <w:rPr>
                <w:vertAlign w:val="superscript"/>
              </w:rPr>
              <w:t>2</w:t>
            </w:r>
            <w:r w:rsidR="00DB3C9F" w:rsidRPr="00502AAA">
              <w:t xml:space="preserve"> = 6a</w:t>
            </w:r>
            <w:r w:rsidR="00DB3C9F" w:rsidRPr="00346890">
              <w:rPr>
                <w:vertAlign w:val="superscript"/>
              </w:rPr>
              <w:t>2</w:t>
            </w:r>
            <w:r w:rsidR="00DB3C9F">
              <w:t xml:space="preserve"> </w:t>
            </w:r>
            <w:r w:rsidR="00DB3C9F" w:rsidRPr="00502AAA">
              <w:t xml:space="preserve"> </w:t>
            </w:r>
          </w:p>
          <w:p w14:paraId="731FA5FD" w14:textId="31D3A7F3" w:rsidR="008E4A41" w:rsidRPr="00744CC3" w:rsidRDefault="008E4A41" w:rsidP="00346890">
            <w:pPr>
              <w:spacing w:line="360" w:lineRule="auto"/>
              <w:rPr>
                <w:lang w:val="it-CH"/>
              </w:rPr>
            </w:pPr>
            <w:r>
              <w:t xml:space="preserve">   </w:t>
            </w:r>
            <w:r w:rsidR="00DB3C9F" w:rsidRPr="00744CC3">
              <w:rPr>
                <w:lang w:val="it-CH"/>
              </w:rPr>
              <w:t>3m</w:t>
            </w:r>
            <w:r w:rsidR="00744CC3" w:rsidRPr="00744CC3">
              <w:rPr>
                <w:lang w:val="it-CH"/>
              </w:rPr>
              <w:t>•</w:t>
            </w:r>
            <w:r w:rsidR="00DB3C9F" w:rsidRPr="00744CC3">
              <w:rPr>
                <w:lang w:val="it-CH"/>
              </w:rPr>
              <w:t>(</w:t>
            </w:r>
            <w:r w:rsidR="00DB3C9F" w:rsidRPr="00346890">
              <w:sym w:font="Symbol" w:char="F02D"/>
            </w:r>
            <w:r w:rsidR="00DB3C9F" w:rsidRPr="00744CC3">
              <w:rPr>
                <w:lang w:val="it-CH"/>
              </w:rPr>
              <w:t>2n) = 3</w:t>
            </w:r>
            <w:r w:rsidR="00744CC3" w:rsidRPr="00744CC3">
              <w:rPr>
                <w:lang w:val="it-CH"/>
              </w:rPr>
              <w:t>•</w:t>
            </w:r>
            <w:r w:rsidR="00DB3C9F" w:rsidRPr="00744CC3">
              <w:rPr>
                <w:lang w:val="it-CH"/>
              </w:rPr>
              <w:t>(</w:t>
            </w:r>
            <w:r w:rsidR="00DB3C9F" w:rsidRPr="00346890">
              <w:sym w:font="Symbol" w:char="F02D"/>
            </w:r>
            <w:r w:rsidR="00DB3C9F" w:rsidRPr="00744CC3">
              <w:rPr>
                <w:lang w:val="it-CH"/>
              </w:rPr>
              <w:t>2)</w:t>
            </w:r>
            <w:r w:rsidR="00744CC3" w:rsidRPr="00744CC3">
              <w:rPr>
                <w:lang w:val="it-CH"/>
              </w:rPr>
              <w:t>•</w:t>
            </w:r>
            <w:r w:rsidR="00DB3C9F" w:rsidRPr="00744CC3">
              <w:rPr>
                <w:lang w:val="it-CH"/>
              </w:rPr>
              <w:t>m</w:t>
            </w:r>
            <w:r w:rsidR="00744CC3" w:rsidRPr="00744CC3">
              <w:rPr>
                <w:lang w:val="it-CH"/>
              </w:rPr>
              <w:t>•</w:t>
            </w:r>
            <w:r w:rsidR="00DB3C9F" w:rsidRPr="00744CC3">
              <w:rPr>
                <w:lang w:val="it-CH"/>
              </w:rPr>
              <w:t xml:space="preserve">n = </w:t>
            </w:r>
            <w:r w:rsidR="00DB3C9F" w:rsidRPr="00346890">
              <w:sym w:font="Symbol" w:char="F02D"/>
            </w:r>
            <w:r w:rsidR="00DB3C9F" w:rsidRPr="00744CC3">
              <w:rPr>
                <w:lang w:val="it-CH"/>
              </w:rPr>
              <w:t>6mn</w:t>
            </w:r>
          </w:p>
          <w:p w14:paraId="202FD652" w14:textId="515D7192" w:rsidR="00DB3C9F" w:rsidRPr="00744CC3" w:rsidRDefault="008E4A41" w:rsidP="00346890">
            <w:pPr>
              <w:spacing w:line="360" w:lineRule="auto"/>
              <w:rPr>
                <w:lang w:val="fr-FR"/>
              </w:rPr>
            </w:pPr>
            <w:r w:rsidRPr="00744CC3">
              <w:rPr>
                <w:lang w:val="it-CH"/>
              </w:rPr>
              <w:t xml:space="preserve">    </w:t>
            </w:r>
            <w:r w:rsidR="00DB3C9F" w:rsidRPr="00744CC3">
              <w:rPr>
                <w:lang w:val="fr-FR"/>
              </w:rPr>
              <w:t>x</w:t>
            </w:r>
            <w:r w:rsidR="00744CC3">
              <w:rPr>
                <w:lang w:val="fr-FR"/>
              </w:rPr>
              <w:t>•</w:t>
            </w:r>
            <w:r w:rsidR="00DB3C9F" w:rsidRPr="00744CC3">
              <w:rPr>
                <w:lang w:val="fr-FR"/>
              </w:rPr>
              <w:t>4y</w:t>
            </w:r>
            <w:r w:rsidR="00744CC3">
              <w:rPr>
                <w:lang w:val="fr-FR"/>
              </w:rPr>
              <w:t>•</w:t>
            </w:r>
            <w:r w:rsidR="00DB3C9F" w:rsidRPr="00744CC3">
              <w:rPr>
                <w:lang w:val="fr-FR"/>
              </w:rPr>
              <w:t>5x</w:t>
            </w:r>
            <w:r w:rsidR="00DB3C9F" w:rsidRPr="00744CC3">
              <w:rPr>
                <w:vertAlign w:val="superscript"/>
                <w:lang w:val="fr-FR"/>
              </w:rPr>
              <w:t>2</w:t>
            </w:r>
            <w:r w:rsidR="00DB3C9F" w:rsidRPr="00744CC3">
              <w:rPr>
                <w:lang w:val="fr-FR"/>
              </w:rPr>
              <w:t xml:space="preserve"> = 4</w:t>
            </w:r>
            <w:r w:rsidR="00744CC3">
              <w:rPr>
                <w:lang w:val="fr-FR"/>
              </w:rPr>
              <w:t>•</w:t>
            </w:r>
            <w:r w:rsidR="00DB3C9F" w:rsidRPr="00744CC3">
              <w:rPr>
                <w:lang w:val="fr-FR"/>
              </w:rPr>
              <w:t>5</w:t>
            </w:r>
            <w:r w:rsidR="00744CC3">
              <w:rPr>
                <w:lang w:val="fr-FR"/>
              </w:rPr>
              <w:t>•</w:t>
            </w:r>
            <w:r w:rsidR="00DB3C9F" w:rsidRPr="00744CC3">
              <w:rPr>
                <w:lang w:val="fr-FR"/>
              </w:rPr>
              <w:t>x</w:t>
            </w:r>
            <w:r w:rsidR="00744CC3">
              <w:rPr>
                <w:lang w:val="fr-FR"/>
              </w:rPr>
              <w:t>•</w:t>
            </w:r>
            <w:r w:rsidR="00DB3C9F" w:rsidRPr="00744CC3">
              <w:rPr>
                <w:lang w:val="fr-FR"/>
              </w:rPr>
              <w:t>x</w:t>
            </w:r>
            <w:r w:rsidR="00DB3C9F" w:rsidRPr="00744CC3">
              <w:rPr>
                <w:vertAlign w:val="superscript"/>
                <w:lang w:val="fr-FR"/>
              </w:rPr>
              <w:t>2</w:t>
            </w:r>
            <w:r w:rsidR="00744CC3">
              <w:rPr>
                <w:lang w:val="fr-FR"/>
              </w:rPr>
              <w:t>•</w:t>
            </w:r>
            <w:r w:rsidR="00DB3C9F" w:rsidRPr="00744CC3">
              <w:rPr>
                <w:lang w:val="fr-FR"/>
              </w:rPr>
              <w:t>y = 20x</w:t>
            </w:r>
            <w:r w:rsidR="00DB3C9F" w:rsidRPr="00744CC3">
              <w:rPr>
                <w:vertAlign w:val="superscript"/>
                <w:lang w:val="fr-FR"/>
              </w:rPr>
              <w:t>3</w:t>
            </w:r>
            <w:r w:rsidR="00DB3C9F" w:rsidRPr="00744CC3">
              <w:rPr>
                <w:lang w:val="fr-FR"/>
              </w:rPr>
              <w:t>y</w:t>
            </w:r>
          </w:p>
          <w:p w14:paraId="663DC18F" w14:textId="77777777" w:rsidR="00DB3C9F" w:rsidRPr="00744CC3" w:rsidRDefault="00DB3C9F" w:rsidP="00DB3C9F">
            <w:pPr>
              <w:rPr>
                <w:lang w:val="fr-FR"/>
              </w:rPr>
            </w:pPr>
          </w:p>
        </w:tc>
      </w:tr>
      <w:tr w:rsidR="00DB3C9F" w:rsidRPr="00502AAA" w14:paraId="0DF2BA1E" w14:textId="77777777" w:rsidTr="00346890">
        <w:tc>
          <w:tcPr>
            <w:tcW w:w="2660" w:type="dxa"/>
            <w:shd w:val="clear" w:color="auto" w:fill="auto"/>
          </w:tcPr>
          <w:p w14:paraId="6A648814" w14:textId="77777777" w:rsidR="00DB3C9F" w:rsidRPr="00346890" w:rsidRDefault="00DB3C9F" w:rsidP="00DB3C9F">
            <w:pPr>
              <w:rPr>
                <w:i/>
              </w:rPr>
            </w:pPr>
            <w:r w:rsidRPr="00346890">
              <w:rPr>
                <w:i/>
              </w:rPr>
              <w:t>Potenza</w:t>
            </w:r>
          </w:p>
        </w:tc>
        <w:tc>
          <w:tcPr>
            <w:tcW w:w="6627" w:type="dxa"/>
            <w:shd w:val="clear" w:color="auto" w:fill="auto"/>
          </w:tcPr>
          <w:p w14:paraId="2DC554F6" w14:textId="77777777" w:rsidR="00DB3C9F" w:rsidRPr="00346890" w:rsidRDefault="00DB3C9F" w:rsidP="00DB3C9F">
            <w:pPr>
              <w:rPr>
                <w:snapToGrid w:val="0"/>
              </w:rPr>
            </w:pPr>
            <w:r w:rsidRPr="00346890">
              <w:rPr>
                <w:snapToGrid w:val="0"/>
              </w:rPr>
              <w:t xml:space="preserve">Esempi: </w:t>
            </w:r>
          </w:p>
          <w:p w14:paraId="06593837" w14:textId="77777777" w:rsidR="00DB3C9F" w:rsidRPr="00346890" w:rsidRDefault="00DB3C9F" w:rsidP="00DB3C9F">
            <w:pPr>
              <w:rPr>
                <w:snapToGrid w:val="0"/>
              </w:rPr>
            </w:pPr>
            <w:r w:rsidRPr="00346890">
              <w:rPr>
                <w:snapToGrid w:val="0"/>
              </w:rPr>
              <w:t xml:space="preserve"> </w:t>
            </w:r>
          </w:p>
          <w:p w14:paraId="27CE371A" w14:textId="74571F4A" w:rsidR="00DB3C9F" w:rsidRPr="00346890" w:rsidRDefault="00DB3C9F" w:rsidP="00346890">
            <w:pPr>
              <w:ind w:left="459"/>
              <w:rPr>
                <w:snapToGrid w:val="0"/>
              </w:rPr>
            </w:pPr>
            <w:r w:rsidRPr="00346890">
              <w:rPr>
                <w:snapToGrid w:val="0"/>
              </w:rPr>
              <w:t>(2a)</w:t>
            </w:r>
            <w:r w:rsidRPr="00346890">
              <w:rPr>
                <w:snapToGrid w:val="0"/>
                <w:vertAlign w:val="superscript"/>
              </w:rPr>
              <w:t>2</w:t>
            </w:r>
            <w:r w:rsidRPr="00346890">
              <w:rPr>
                <w:snapToGrid w:val="0"/>
              </w:rPr>
              <w:t xml:space="preserve">  = 2a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2a =</w:t>
            </w:r>
            <w:r w:rsidR="00744CC3">
              <w:rPr>
                <w:snapToGrid w:val="0"/>
              </w:rPr>
              <w:t>2•2•a•a =</w:t>
            </w:r>
            <w:r w:rsidRPr="00346890">
              <w:rPr>
                <w:snapToGrid w:val="0"/>
              </w:rPr>
              <w:t xml:space="preserve"> 4a</w:t>
            </w:r>
            <w:r w:rsidRPr="00346890">
              <w:rPr>
                <w:snapToGrid w:val="0"/>
                <w:vertAlign w:val="superscript"/>
              </w:rPr>
              <w:t>2</w:t>
            </w:r>
          </w:p>
          <w:p w14:paraId="2D249EDD" w14:textId="77777777" w:rsidR="00DB3C9F" w:rsidRPr="00346890" w:rsidRDefault="00DB3C9F" w:rsidP="00DB3C9F">
            <w:pPr>
              <w:rPr>
                <w:snapToGrid w:val="0"/>
              </w:rPr>
            </w:pPr>
          </w:p>
          <w:p w14:paraId="70EF4386" w14:textId="24B20B75" w:rsidR="00DB3C9F" w:rsidRPr="00346890" w:rsidRDefault="00DB3C9F" w:rsidP="00346890">
            <w:pPr>
              <w:spacing w:line="360" w:lineRule="auto"/>
              <w:ind w:left="459"/>
              <w:rPr>
                <w:snapToGrid w:val="0"/>
              </w:rPr>
            </w:pPr>
            <w:r w:rsidRPr="00346890">
              <w:rPr>
                <w:snapToGrid w:val="0"/>
              </w:rPr>
              <w:t>(</w:t>
            </w:r>
            <w:r w:rsidRPr="00346890">
              <w:rPr>
                <w:snapToGrid w:val="0"/>
              </w:rPr>
              <w:sym w:font="Symbol" w:char="F02D"/>
            </w:r>
            <w:r w:rsidRPr="00346890">
              <w:rPr>
                <w:snapToGrid w:val="0"/>
              </w:rPr>
              <w:t>3pq)</w:t>
            </w:r>
            <w:r w:rsidRPr="00346890">
              <w:rPr>
                <w:snapToGrid w:val="0"/>
                <w:vertAlign w:val="superscript"/>
              </w:rPr>
              <w:t>3</w:t>
            </w:r>
            <w:r w:rsidRPr="00346890">
              <w:rPr>
                <w:snapToGrid w:val="0"/>
              </w:rPr>
              <w:t xml:space="preserve"> = (</w:t>
            </w:r>
            <w:r w:rsidRPr="00346890">
              <w:rPr>
                <w:snapToGrid w:val="0"/>
              </w:rPr>
              <w:sym w:font="Symbol" w:char="F02D"/>
            </w:r>
            <w:r w:rsidRPr="00346890">
              <w:rPr>
                <w:snapToGrid w:val="0"/>
              </w:rPr>
              <w:t>3pq)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(</w:t>
            </w:r>
            <w:r w:rsidRPr="00346890">
              <w:rPr>
                <w:snapToGrid w:val="0"/>
              </w:rPr>
              <w:sym w:font="Symbol" w:char="F02D"/>
            </w:r>
            <w:r w:rsidRPr="00346890">
              <w:rPr>
                <w:snapToGrid w:val="0"/>
              </w:rPr>
              <w:t>3pq)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(</w:t>
            </w:r>
            <w:r w:rsidRPr="00346890">
              <w:rPr>
                <w:snapToGrid w:val="0"/>
              </w:rPr>
              <w:sym w:font="Symbol" w:char="F02D"/>
            </w:r>
            <w:r w:rsidRPr="00346890">
              <w:rPr>
                <w:snapToGrid w:val="0"/>
              </w:rPr>
              <w:t xml:space="preserve">3pq) = </w:t>
            </w:r>
            <w:r w:rsidRPr="00346890">
              <w:rPr>
                <w:snapToGrid w:val="0"/>
              </w:rPr>
              <w:br/>
              <w:t>(</w:t>
            </w:r>
            <w:r w:rsidRPr="00346890">
              <w:rPr>
                <w:snapToGrid w:val="0"/>
              </w:rPr>
              <w:sym w:font="Symbol" w:char="F02D"/>
            </w:r>
            <w:r w:rsidRPr="00346890">
              <w:rPr>
                <w:snapToGrid w:val="0"/>
              </w:rPr>
              <w:t>3)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(</w:t>
            </w:r>
            <w:r w:rsidRPr="00346890">
              <w:rPr>
                <w:snapToGrid w:val="0"/>
              </w:rPr>
              <w:sym w:font="Symbol" w:char="F02D"/>
            </w:r>
            <w:r w:rsidRPr="00346890">
              <w:rPr>
                <w:snapToGrid w:val="0"/>
              </w:rPr>
              <w:t>3)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(</w:t>
            </w:r>
            <w:r w:rsidRPr="00346890">
              <w:rPr>
                <w:snapToGrid w:val="0"/>
              </w:rPr>
              <w:sym w:font="Symbol" w:char="F02D"/>
            </w:r>
            <w:r w:rsidRPr="00346890">
              <w:rPr>
                <w:snapToGrid w:val="0"/>
              </w:rPr>
              <w:t>3)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p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p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p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q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>q</w:t>
            </w:r>
            <w:r w:rsidR="00744CC3">
              <w:rPr>
                <w:snapToGrid w:val="0"/>
              </w:rPr>
              <w:t>•</w:t>
            </w:r>
            <w:r w:rsidRPr="00346890">
              <w:rPr>
                <w:snapToGrid w:val="0"/>
              </w:rPr>
              <w:t xml:space="preserve">q = </w:t>
            </w:r>
            <w:r w:rsidRPr="00346890">
              <w:rPr>
                <w:snapToGrid w:val="0"/>
              </w:rPr>
              <w:sym w:font="Symbol" w:char="F02D"/>
            </w:r>
            <w:r w:rsidRPr="00346890">
              <w:rPr>
                <w:snapToGrid w:val="0"/>
              </w:rPr>
              <w:t>27p</w:t>
            </w:r>
            <w:r w:rsidRPr="00346890">
              <w:rPr>
                <w:snapToGrid w:val="0"/>
                <w:vertAlign w:val="superscript"/>
              </w:rPr>
              <w:t>3</w:t>
            </w:r>
            <w:r w:rsidRPr="00346890">
              <w:rPr>
                <w:snapToGrid w:val="0"/>
              </w:rPr>
              <w:t>q</w:t>
            </w:r>
            <w:r w:rsidRPr="00346890">
              <w:rPr>
                <w:snapToGrid w:val="0"/>
                <w:vertAlign w:val="superscript"/>
              </w:rPr>
              <w:t>3</w:t>
            </w:r>
          </w:p>
          <w:p w14:paraId="25FE5136" w14:textId="77777777" w:rsidR="00DB3C9F" w:rsidRPr="00346890" w:rsidRDefault="00DB3C9F" w:rsidP="00DB3C9F">
            <w:pPr>
              <w:rPr>
                <w:snapToGrid w:val="0"/>
              </w:rPr>
            </w:pPr>
          </w:p>
          <w:p w14:paraId="287E3CE4" w14:textId="77777777" w:rsidR="00DB3C9F" w:rsidRPr="00346890" w:rsidRDefault="00DB3C9F" w:rsidP="00346890">
            <w:pPr>
              <w:pStyle w:val="ESERCIZIO2"/>
              <w:numPr>
                <w:ilvl w:val="0"/>
                <w:numId w:val="0"/>
              </w:numPr>
              <w:rPr>
                <w:snapToGrid/>
              </w:rPr>
            </w:pPr>
            <w:r>
              <w:t>Si può osservare come p</w:t>
            </w:r>
            <w:r w:rsidRPr="00D72090">
              <w:t xml:space="preserve">er elevare un monomio alla potenza </w:t>
            </w:r>
            <w:r w:rsidRPr="00346890">
              <w:rPr>
                <w:i/>
              </w:rPr>
              <w:t>n</w:t>
            </w:r>
            <w:r w:rsidRPr="00D72090">
              <w:t xml:space="preserve"> si elevano tutti i suoi fattori all’esponente </w:t>
            </w:r>
            <w:r w:rsidRPr="00346890">
              <w:rPr>
                <w:i/>
              </w:rPr>
              <w:t>n</w:t>
            </w:r>
            <w:r>
              <w:t>.</w:t>
            </w:r>
          </w:p>
        </w:tc>
      </w:tr>
    </w:tbl>
    <w:p w14:paraId="6B53210B" w14:textId="77777777" w:rsidR="00E241DB" w:rsidRDefault="00E241DB" w:rsidP="00E241DB"/>
    <w:p w14:paraId="6F2799E8" w14:textId="77777777" w:rsidR="00E241DB" w:rsidRDefault="00E241DB" w:rsidP="00424AB8"/>
    <w:sectPr w:rsidR="00E241DB" w:rsidSect="00747F3F">
      <w:headerReference w:type="even" r:id="rId11"/>
      <w:headerReference w:type="default" r:id="rId12"/>
      <w:foot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8753" w14:textId="77777777" w:rsidR="008A62C9" w:rsidRDefault="008A62C9">
      <w:r>
        <w:separator/>
      </w:r>
    </w:p>
  </w:endnote>
  <w:endnote w:type="continuationSeparator" w:id="0">
    <w:p w14:paraId="1E433D7C" w14:textId="77777777" w:rsidR="008A62C9" w:rsidRDefault="008A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9EA7" w14:textId="77777777" w:rsidR="00B244C7" w:rsidRDefault="00B244C7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67581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.1pt;height:17.15pt" o:ole="">
          <v:imagedata r:id="rId1" o:title=""/>
        </v:shape>
        <o:OLEObject Type="Embed" ProgID="Equation.3" ShapeID="_x0000_i1027" DrawAspect="Content" ObjectID="_169271054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6E23" w14:textId="77777777" w:rsidR="008A62C9" w:rsidRDefault="008A62C9">
      <w:r>
        <w:separator/>
      </w:r>
    </w:p>
  </w:footnote>
  <w:footnote w:type="continuationSeparator" w:id="0">
    <w:p w14:paraId="2C0A78E3" w14:textId="77777777" w:rsidR="008A62C9" w:rsidRDefault="008A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EE3F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E99BE59" w14:textId="77777777" w:rsidTr="00D22248">
      <w:tc>
        <w:tcPr>
          <w:tcW w:w="3053" w:type="dxa"/>
          <w:vAlign w:val="bottom"/>
        </w:tcPr>
        <w:p w14:paraId="1E9E5761" w14:textId="77777777" w:rsidR="00B244C7" w:rsidRPr="003954FC" w:rsidRDefault="00B244C7">
          <w:r>
            <w:t>Corso</w:t>
          </w:r>
          <w:r w:rsidR="00BC571B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3B8AEB0C" w14:textId="77777777" w:rsidR="00B244C7" w:rsidRPr="003954FC" w:rsidRDefault="00BC571B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B67F7C9" w14:textId="77777777" w:rsidR="00B244C7" w:rsidRPr="003954FC" w:rsidRDefault="00B244C7">
          <w:pPr>
            <w:rPr>
              <w:lang w:val="fr-CH"/>
            </w:rPr>
          </w:pPr>
        </w:p>
      </w:tc>
    </w:tr>
  </w:tbl>
  <w:p w14:paraId="2B283E7D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626C0"/>
    <w:rsid w:val="001C291F"/>
    <w:rsid w:val="00203DC5"/>
    <w:rsid w:val="00222EE9"/>
    <w:rsid w:val="00267CD3"/>
    <w:rsid w:val="00270D17"/>
    <w:rsid w:val="00287D22"/>
    <w:rsid w:val="002C6285"/>
    <w:rsid w:val="002E2707"/>
    <w:rsid w:val="00306AD3"/>
    <w:rsid w:val="00346890"/>
    <w:rsid w:val="003954FC"/>
    <w:rsid w:val="003A5B1B"/>
    <w:rsid w:val="00424AB8"/>
    <w:rsid w:val="0042532B"/>
    <w:rsid w:val="00465DBE"/>
    <w:rsid w:val="00467FC3"/>
    <w:rsid w:val="00517DC4"/>
    <w:rsid w:val="0058796A"/>
    <w:rsid w:val="00605D41"/>
    <w:rsid w:val="006C6042"/>
    <w:rsid w:val="00744CC3"/>
    <w:rsid w:val="00747F3F"/>
    <w:rsid w:val="007C685C"/>
    <w:rsid w:val="007C6E36"/>
    <w:rsid w:val="007F0B6D"/>
    <w:rsid w:val="00817161"/>
    <w:rsid w:val="008525C7"/>
    <w:rsid w:val="008A62C9"/>
    <w:rsid w:val="008A75E4"/>
    <w:rsid w:val="008E4A41"/>
    <w:rsid w:val="0091257D"/>
    <w:rsid w:val="00A30242"/>
    <w:rsid w:val="00A923B3"/>
    <w:rsid w:val="00AE17EC"/>
    <w:rsid w:val="00B244C7"/>
    <w:rsid w:val="00BC571B"/>
    <w:rsid w:val="00BC6AA6"/>
    <w:rsid w:val="00C44E61"/>
    <w:rsid w:val="00CB2EFA"/>
    <w:rsid w:val="00D22248"/>
    <w:rsid w:val="00D50A23"/>
    <w:rsid w:val="00DA6E54"/>
    <w:rsid w:val="00DB3C9F"/>
    <w:rsid w:val="00DD447D"/>
    <w:rsid w:val="00E241DB"/>
    <w:rsid w:val="00E61218"/>
    <w:rsid w:val="00EC03CA"/>
    <w:rsid w:val="00F1518B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3E0BD2"/>
  <w15:chartTrackingRefBased/>
  <w15:docId w15:val="{EA6CAFF6-2C91-4560-91A0-E5142042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DB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2021-09-08T16:25:00Z</dcterms:created>
  <dcterms:modified xsi:type="dcterms:W3CDTF">2021-09-09T14:34:00Z</dcterms:modified>
</cp:coreProperties>
</file>